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40D5A" w14:textId="3ECB60A3"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10CC3">
        <w:rPr>
          <w:rFonts w:asciiTheme="minorHAnsi" w:hAnsiTheme="minorHAnsi" w:cstheme="minorHAnsi"/>
          <w:sz w:val="32"/>
          <w:szCs w:val="32"/>
        </w:rPr>
        <w:t>4</w:t>
      </w:r>
    </w:p>
    <w:p w14:paraId="55C0F4EF" w14:textId="1B471FB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910CC3" w:rsidRPr="002429A2">
        <w:rPr>
          <w:rFonts w:asciiTheme="minorHAnsi" w:hAnsiTheme="minorHAnsi" w:cstheme="minorHAnsi"/>
          <w:i/>
          <w:sz w:val="32"/>
          <w:szCs w:val="32"/>
        </w:rPr>
        <w:t xml:space="preserve"> In Response to Executive Order 9066: All Americans of Japanese Descent Must Report to Relocation Center</w:t>
      </w:r>
    </w:p>
    <w:p w14:paraId="66815A5A" w14:textId="5F7205EF"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5D5BF4">
        <w:rPr>
          <w:rFonts w:asciiTheme="minorHAnsi" w:hAnsiTheme="minorHAnsi" w:cstheme="minorHAnsi"/>
          <w:sz w:val="32"/>
          <w:szCs w:val="32"/>
        </w:rPr>
        <w:t xml:space="preserve"> 2</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0B740D42" w14:textId="00A48D09"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A84A49">
        <w:rPr>
          <w:rFonts w:asciiTheme="minorHAnsi" w:hAnsiTheme="minorHAnsi" w:cstheme="minorHAnsi"/>
          <w:sz w:val="32"/>
          <w:szCs w:val="32"/>
        </w:rPr>
        <w:t>RI</w:t>
      </w:r>
      <w:r w:rsidR="002E01C7">
        <w:rPr>
          <w:rFonts w:asciiTheme="minorHAnsi" w:hAnsiTheme="minorHAnsi" w:cstheme="minorHAnsi"/>
          <w:sz w:val="32"/>
          <w:szCs w:val="32"/>
        </w:rPr>
        <w:t>.</w:t>
      </w:r>
      <w:r w:rsidR="00A84A49">
        <w:rPr>
          <w:rFonts w:asciiTheme="minorHAnsi" w:hAnsiTheme="minorHAnsi" w:cstheme="minorHAnsi"/>
          <w:sz w:val="32"/>
          <w:szCs w:val="32"/>
        </w:rPr>
        <w:t xml:space="preserve">8.1, </w:t>
      </w:r>
      <w:r w:rsidR="002E01C7">
        <w:rPr>
          <w:rFonts w:asciiTheme="minorHAnsi" w:hAnsiTheme="minorHAnsi" w:cstheme="minorHAnsi"/>
          <w:sz w:val="32"/>
          <w:szCs w:val="32"/>
        </w:rPr>
        <w:t>RI.</w:t>
      </w:r>
      <w:r w:rsidR="00A84A49">
        <w:rPr>
          <w:rFonts w:asciiTheme="minorHAnsi" w:hAnsiTheme="minorHAnsi" w:cstheme="minorHAnsi"/>
          <w:sz w:val="32"/>
          <w:szCs w:val="32"/>
        </w:rPr>
        <w:t xml:space="preserve">8.2, </w:t>
      </w:r>
      <w:r w:rsidR="002E01C7">
        <w:rPr>
          <w:rFonts w:asciiTheme="minorHAnsi" w:hAnsiTheme="minorHAnsi" w:cstheme="minorHAnsi"/>
          <w:sz w:val="32"/>
          <w:szCs w:val="32"/>
        </w:rPr>
        <w:t>RI.</w:t>
      </w:r>
      <w:r w:rsidR="00A84A49">
        <w:rPr>
          <w:rFonts w:asciiTheme="minorHAnsi" w:hAnsiTheme="minorHAnsi" w:cstheme="minorHAnsi"/>
          <w:sz w:val="32"/>
          <w:szCs w:val="32"/>
        </w:rPr>
        <w:t xml:space="preserve">8.3, </w:t>
      </w:r>
      <w:r w:rsidR="002E01C7">
        <w:rPr>
          <w:rFonts w:asciiTheme="minorHAnsi" w:hAnsiTheme="minorHAnsi" w:cstheme="minorHAnsi"/>
          <w:sz w:val="32"/>
          <w:szCs w:val="32"/>
        </w:rPr>
        <w:t>RI.</w:t>
      </w:r>
      <w:r w:rsidR="00A84A49">
        <w:rPr>
          <w:rFonts w:asciiTheme="minorHAnsi" w:hAnsiTheme="minorHAnsi" w:cstheme="minorHAnsi"/>
          <w:sz w:val="32"/>
          <w:szCs w:val="32"/>
        </w:rPr>
        <w:t xml:space="preserve">8.4, </w:t>
      </w:r>
      <w:r w:rsidR="002E01C7">
        <w:rPr>
          <w:rFonts w:asciiTheme="minorHAnsi" w:hAnsiTheme="minorHAnsi" w:cstheme="minorHAnsi"/>
          <w:sz w:val="32"/>
          <w:szCs w:val="32"/>
        </w:rPr>
        <w:t>RI.</w:t>
      </w:r>
      <w:r w:rsidR="002429A2">
        <w:rPr>
          <w:rFonts w:asciiTheme="minorHAnsi" w:hAnsiTheme="minorHAnsi" w:cstheme="minorHAnsi"/>
          <w:sz w:val="32"/>
          <w:szCs w:val="32"/>
        </w:rPr>
        <w:t>8.6;</w:t>
      </w:r>
      <w:r w:rsidR="00A84A49">
        <w:rPr>
          <w:rFonts w:asciiTheme="minorHAnsi" w:hAnsiTheme="minorHAnsi" w:cstheme="minorHAnsi"/>
          <w:sz w:val="32"/>
          <w:szCs w:val="32"/>
        </w:rPr>
        <w:t xml:space="preserve"> W</w:t>
      </w:r>
      <w:r w:rsidR="002E01C7">
        <w:rPr>
          <w:rFonts w:asciiTheme="minorHAnsi" w:hAnsiTheme="minorHAnsi" w:cstheme="minorHAnsi"/>
          <w:sz w:val="32"/>
          <w:szCs w:val="32"/>
        </w:rPr>
        <w:t>.</w:t>
      </w:r>
      <w:r w:rsidR="00A84A49">
        <w:rPr>
          <w:rFonts w:asciiTheme="minorHAnsi" w:hAnsiTheme="minorHAnsi" w:cstheme="minorHAnsi"/>
          <w:sz w:val="32"/>
          <w:szCs w:val="32"/>
        </w:rPr>
        <w:t xml:space="preserve">8.2, </w:t>
      </w:r>
      <w:r w:rsidR="002E01C7">
        <w:rPr>
          <w:rFonts w:asciiTheme="minorHAnsi" w:hAnsiTheme="minorHAnsi" w:cstheme="minorHAnsi"/>
          <w:sz w:val="32"/>
          <w:szCs w:val="32"/>
        </w:rPr>
        <w:t>W.</w:t>
      </w:r>
      <w:r w:rsidR="00A84A49">
        <w:rPr>
          <w:rFonts w:asciiTheme="minorHAnsi" w:hAnsiTheme="minorHAnsi" w:cstheme="minorHAnsi"/>
          <w:sz w:val="32"/>
          <w:szCs w:val="32"/>
        </w:rPr>
        <w:t xml:space="preserve">8.4, </w:t>
      </w:r>
      <w:r w:rsidR="002E01C7">
        <w:rPr>
          <w:rFonts w:asciiTheme="minorHAnsi" w:hAnsiTheme="minorHAnsi" w:cstheme="minorHAnsi"/>
          <w:sz w:val="32"/>
          <w:szCs w:val="32"/>
        </w:rPr>
        <w:t>W.</w:t>
      </w:r>
      <w:r w:rsidR="002429A2">
        <w:rPr>
          <w:rFonts w:asciiTheme="minorHAnsi" w:hAnsiTheme="minorHAnsi" w:cstheme="minorHAnsi"/>
          <w:sz w:val="32"/>
          <w:szCs w:val="32"/>
        </w:rPr>
        <w:t xml:space="preserve">8.9; SL.8.1; </w:t>
      </w:r>
      <w:r w:rsidR="00A84A49">
        <w:rPr>
          <w:rFonts w:asciiTheme="minorHAnsi" w:hAnsiTheme="minorHAnsi" w:cstheme="minorHAnsi"/>
          <w:sz w:val="32"/>
          <w:szCs w:val="32"/>
        </w:rPr>
        <w:t>L</w:t>
      </w:r>
      <w:r w:rsidR="002E01C7">
        <w:rPr>
          <w:rFonts w:asciiTheme="minorHAnsi" w:hAnsiTheme="minorHAnsi" w:cstheme="minorHAnsi"/>
          <w:sz w:val="32"/>
          <w:szCs w:val="32"/>
        </w:rPr>
        <w:t>.</w:t>
      </w:r>
      <w:r w:rsidR="00A84A49">
        <w:rPr>
          <w:rFonts w:asciiTheme="minorHAnsi" w:hAnsiTheme="minorHAnsi" w:cstheme="minorHAnsi"/>
          <w:sz w:val="32"/>
          <w:szCs w:val="32"/>
        </w:rPr>
        <w:t xml:space="preserve">8.1, </w:t>
      </w:r>
      <w:r w:rsidR="002E01C7">
        <w:rPr>
          <w:rFonts w:asciiTheme="minorHAnsi" w:hAnsiTheme="minorHAnsi" w:cstheme="minorHAnsi"/>
          <w:sz w:val="32"/>
          <w:szCs w:val="32"/>
        </w:rPr>
        <w:t>L.</w:t>
      </w:r>
      <w:r w:rsidR="002429A2">
        <w:rPr>
          <w:rFonts w:asciiTheme="minorHAnsi" w:hAnsiTheme="minorHAnsi" w:cstheme="minorHAnsi"/>
          <w:sz w:val="32"/>
          <w:szCs w:val="32"/>
        </w:rPr>
        <w:t>8.2, L.8.4</w:t>
      </w:r>
    </w:p>
    <w:p w14:paraId="7E2D594A" w14:textId="77777777" w:rsidR="001034D9" w:rsidRDefault="001034D9" w:rsidP="001034D9">
      <w:pPr>
        <w:spacing w:after="0" w:line="360" w:lineRule="auto"/>
        <w:rPr>
          <w:rFonts w:asciiTheme="minorHAnsi" w:hAnsiTheme="minorHAnsi" w:cstheme="minorHAnsi"/>
          <w:sz w:val="32"/>
          <w:szCs w:val="32"/>
          <w:u w:val="single"/>
        </w:rPr>
      </w:pPr>
    </w:p>
    <w:p w14:paraId="2CC7748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ACF2B0C"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4DDCB9DD" w14:textId="76D06A4F" w:rsidR="00942022" w:rsidRPr="006407B6"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554EF18" w14:textId="71636266" w:rsidR="008C1254" w:rsidRDefault="001F1840" w:rsidP="00942022">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E049DA">
        <w:rPr>
          <w:rFonts w:asciiTheme="minorHAnsi" w:hAnsiTheme="minorHAnsi" w:cstheme="minorHAnsi"/>
          <w:sz w:val="24"/>
          <w:szCs w:val="24"/>
          <w:u w:val="single"/>
        </w:rPr>
        <w:t xml:space="preserve"> </w:t>
      </w:r>
    </w:p>
    <w:p w14:paraId="7665372B" w14:textId="5E68E3E9" w:rsidR="001F1840" w:rsidRDefault="00910CC3" w:rsidP="006407B6">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People often bear the burden of blame for things they did not do. </w:t>
      </w:r>
    </w:p>
    <w:p w14:paraId="24026974" w14:textId="29872451" w:rsidR="008C1254" w:rsidRDefault="001F1840" w:rsidP="00D15A17">
      <w:pPr>
        <w:spacing w:after="0" w:line="360" w:lineRule="auto"/>
        <w:ind w:left="360" w:firstLine="360"/>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0B94524C" w14:textId="158596F4" w:rsidR="00FB2380" w:rsidRPr="008C1254" w:rsidRDefault="00910CC3" w:rsidP="006407B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is a poem</w:t>
      </w:r>
      <w:r w:rsidR="00386900">
        <w:rPr>
          <w:rFonts w:asciiTheme="minorHAnsi" w:hAnsiTheme="minorHAnsi" w:cstheme="minorHAnsi"/>
          <w:sz w:val="24"/>
          <w:szCs w:val="24"/>
        </w:rPr>
        <w:t xml:space="preserve"> was</w:t>
      </w:r>
      <w:r>
        <w:rPr>
          <w:rFonts w:asciiTheme="minorHAnsi" w:hAnsiTheme="minorHAnsi" w:cstheme="minorHAnsi"/>
          <w:sz w:val="24"/>
          <w:szCs w:val="24"/>
        </w:rPr>
        <w:t xml:space="preserve"> written in letter format, addressed to the U.S. authorities</w:t>
      </w:r>
      <w:r w:rsidR="00386900">
        <w:rPr>
          <w:rFonts w:asciiTheme="minorHAnsi" w:hAnsiTheme="minorHAnsi" w:cstheme="minorHAnsi"/>
          <w:sz w:val="24"/>
          <w:szCs w:val="24"/>
        </w:rPr>
        <w:t>, in response to Executive Order 9066</w:t>
      </w:r>
      <w:r>
        <w:rPr>
          <w:rFonts w:asciiTheme="minorHAnsi" w:hAnsiTheme="minorHAnsi" w:cstheme="minorHAnsi"/>
          <w:sz w:val="24"/>
          <w:szCs w:val="24"/>
        </w:rPr>
        <w:t>.</w:t>
      </w:r>
      <w:r w:rsidR="00386900" w:rsidRPr="00386900">
        <w:t xml:space="preserve"> </w:t>
      </w:r>
      <w:r w:rsidR="00386900" w:rsidRPr="00386900">
        <w:rPr>
          <w:rFonts w:asciiTheme="minorHAnsi" w:hAnsiTheme="minorHAnsi" w:cstheme="minorHAnsi"/>
          <w:sz w:val="24"/>
          <w:szCs w:val="24"/>
        </w:rPr>
        <w:t xml:space="preserve">Executive Order 9066, dated February 19, 1942, authorized the internment of tens of thousands of American citizens of Japanese ancestry and resident aliens from Japan. </w:t>
      </w:r>
      <w:r w:rsidR="00386900">
        <w:rPr>
          <w:rFonts w:asciiTheme="minorHAnsi" w:hAnsiTheme="minorHAnsi" w:cstheme="minorHAnsi"/>
          <w:sz w:val="24"/>
          <w:szCs w:val="24"/>
        </w:rPr>
        <w:t xml:space="preserve">The speaker of this poem </w:t>
      </w:r>
      <w:r>
        <w:rPr>
          <w:rFonts w:asciiTheme="minorHAnsi" w:hAnsiTheme="minorHAnsi" w:cstheme="minorHAnsi"/>
          <w:sz w:val="24"/>
          <w:szCs w:val="24"/>
        </w:rPr>
        <w:t xml:space="preserve">is a fourteen-year-old girl, who stresses that she is an </w:t>
      </w:r>
      <w:r>
        <w:rPr>
          <w:rFonts w:asciiTheme="minorHAnsi" w:hAnsiTheme="minorHAnsi" w:cstheme="minorHAnsi"/>
          <w:sz w:val="24"/>
          <w:szCs w:val="24"/>
        </w:rPr>
        <w:lastRenderedPageBreak/>
        <w:t xml:space="preserve">American and reveals that her best friend, Denise is white. Although Denise now accuses the speaker of starting the war and giving secrets to Japan, the speaker offers Denise tomato seeds to remind her of their friendship. </w:t>
      </w:r>
    </w:p>
    <w:p w14:paraId="5425E834"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4D49EE61"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84AD0C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937944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440D7B7"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06A0527D"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4F893211" w14:textId="77777777" w:rsidR="001F1840" w:rsidRDefault="001F1840" w:rsidP="00320A5A">
      <w:pPr>
        <w:spacing w:after="0" w:line="360" w:lineRule="auto"/>
        <w:rPr>
          <w:rFonts w:asciiTheme="minorHAnsi" w:hAnsiTheme="minorHAnsi" w:cstheme="minorHAnsi"/>
          <w:sz w:val="24"/>
          <w:szCs w:val="24"/>
        </w:rPr>
      </w:pPr>
    </w:p>
    <w:p w14:paraId="5D5299E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FF28672" w14:textId="77777777">
        <w:trPr>
          <w:trHeight w:val="147"/>
        </w:trPr>
        <w:tc>
          <w:tcPr>
            <w:tcW w:w="6449" w:type="dxa"/>
          </w:tcPr>
          <w:p w14:paraId="44E72A0E"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73452D94"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56AD6D06" w14:textId="77777777">
        <w:trPr>
          <w:trHeight w:val="147"/>
        </w:trPr>
        <w:tc>
          <w:tcPr>
            <w:tcW w:w="6449" w:type="dxa"/>
          </w:tcPr>
          <w:p w14:paraId="561C8AAB" w14:textId="3D93D949" w:rsidR="00CD6B7F" w:rsidRPr="00CD6B7F" w:rsidRDefault="00BE39E5" w:rsidP="00177848">
            <w:pPr>
              <w:spacing w:after="0" w:line="240" w:lineRule="auto"/>
              <w:rPr>
                <w:sz w:val="24"/>
                <w:szCs w:val="24"/>
              </w:rPr>
            </w:pPr>
            <w:r>
              <w:rPr>
                <w:sz w:val="24"/>
                <w:szCs w:val="24"/>
              </w:rPr>
              <w:t>Who is the author of this poem?</w:t>
            </w:r>
          </w:p>
        </w:tc>
        <w:tc>
          <w:tcPr>
            <w:tcW w:w="6449" w:type="dxa"/>
          </w:tcPr>
          <w:p w14:paraId="2000B85C" w14:textId="483D0F86" w:rsidR="00CD6B7F" w:rsidRPr="00CD6B7F" w:rsidRDefault="002E01C7" w:rsidP="005B6C42">
            <w:pPr>
              <w:spacing w:after="0" w:line="240" w:lineRule="auto"/>
              <w:rPr>
                <w:sz w:val="24"/>
                <w:szCs w:val="24"/>
              </w:rPr>
            </w:pPr>
            <w:r>
              <w:rPr>
                <w:sz w:val="24"/>
                <w:szCs w:val="24"/>
              </w:rPr>
              <w:t xml:space="preserve">The text states, </w:t>
            </w:r>
            <w:r w:rsidR="00BE39E5">
              <w:rPr>
                <w:sz w:val="24"/>
                <w:szCs w:val="24"/>
              </w:rPr>
              <w:t>“A fourteen-year-old girl” who is just like any other American girl. She has bad spelling, a messy room, and loves hot dogs. (p. 475, lines 6-8)</w:t>
            </w:r>
          </w:p>
        </w:tc>
      </w:tr>
      <w:tr w:rsidR="00903B6A" w:rsidRPr="00CD6B7F" w14:paraId="57C79AEF" w14:textId="77777777">
        <w:trPr>
          <w:trHeight w:val="147"/>
        </w:trPr>
        <w:tc>
          <w:tcPr>
            <w:tcW w:w="6449" w:type="dxa"/>
          </w:tcPr>
          <w:p w14:paraId="1686F460" w14:textId="4580A835" w:rsidR="00903B6A" w:rsidRDefault="00903B6A" w:rsidP="009D602B">
            <w:pPr>
              <w:spacing w:after="0" w:line="240" w:lineRule="auto"/>
              <w:rPr>
                <w:sz w:val="24"/>
                <w:szCs w:val="24"/>
              </w:rPr>
            </w:pPr>
            <w:r>
              <w:rPr>
                <w:sz w:val="24"/>
                <w:szCs w:val="24"/>
              </w:rPr>
              <w:t>What is the author’s response to Order 9066?</w:t>
            </w:r>
          </w:p>
        </w:tc>
        <w:tc>
          <w:tcPr>
            <w:tcW w:w="6449" w:type="dxa"/>
          </w:tcPr>
          <w:p w14:paraId="5259BD7F" w14:textId="46CEA7BC" w:rsidR="00903B6A" w:rsidRDefault="002E01C7" w:rsidP="00903B6A">
            <w:pPr>
              <w:spacing w:after="0" w:line="240" w:lineRule="auto"/>
              <w:rPr>
                <w:sz w:val="24"/>
                <w:szCs w:val="24"/>
              </w:rPr>
            </w:pPr>
            <w:r>
              <w:rPr>
                <w:sz w:val="24"/>
                <w:szCs w:val="24"/>
              </w:rPr>
              <w:t>Her response is c</w:t>
            </w:r>
            <w:r w:rsidR="00903B6A">
              <w:rPr>
                <w:sz w:val="24"/>
                <w:szCs w:val="24"/>
              </w:rPr>
              <w:t xml:space="preserve">ompliance, </w:t>
            </w:r>
            <w:r>
              <w:rPr>
                <w:sz w:val="24"/>
                <w:szCs w:val="24"/>
              </w:rPr>
              <w:t xml:space="preserve">since </w:t>
            </w:r>
            <w:r w:rsidR="00903B6A">
              <w:rPr>
                <w:sz w:val="24"/>
                <w:szCs w:val="24"/>
              </w:rPr>
              <w:t>she knows she has to go. “Of course I’ll come. I’ve packed my galoshes and three packets of tomato seeds.” (p. 475, lines 2-3)</w:t>
            </w:r>
          </w:p>
        </w:tc>
      </w:tr>
      <w:tr w:rsidR="00CD6B7F" w:rsidRPr="00CD6B7F" w14:paraId="59727562" w14:textId="77777777">
        <w:trPr>
          <w:trHeight w:val="147"/>
        </w:trPr>
        <w:tc>
          <w:tcPr>
            <w:tcW w:w="6449" w:type="dxa"/>
          </w:tcPr>
          <w:p w14:paraId="563C6395" w14:textId="15125296" w:rsidR="00CD6B7F" w:rsidRPr="00CD6B7F" w:rsidRDefault="00BE39E5" w:rsidP="009D602B">
            <w:pPr>
              <w:spacing w:after="0" w:line="240" w:lineRule="auto"/>
              <w:rPr>
                <w:sz w:val="24"/>
                <w:szCs w:val="24"/>
              </w:rPr>
            </w:pPr>
            <w:r>
              <w:rPr>
                <w:sz w:val="24"/>
                <w:szCs w:val="24"/>
              </w:rPr>
              <w:t>Why does the author make it a point to describe who she is, what she likes to eat, and who her best friend is?</w:t>
            </w:r>
          </w:p>
        </w:tc>
        <w:tc>
          <w:tcPr>
            <w:tcW w:w="6449" w:type="dxa"/>
          </w:tcPr>
          <w:p w14:paraId="65C53440" w14:textId="0C0D3F12" w:rsidR="00CD6B7F" w:rsidRPr="00CD6B7F" w:rsidRDefault="00BE39E5" w:rsidP="00903B6A">
            <w:pPr>
              <w:spacing w:after="0" w:line="240" w:lineRule="auto"/>
              <w:rPr>
                <w:sz w:val="24"/>
                <w:szCs w:val="24"/>
              </w:rPr>
            </w:pPr>
            <w:r>
              <w:rPr>
                <w:sz w:val="24"/>
                <w:szCs w:val="24"/>
              </w:rPr>
              <w:t xml:space="preserve">The author is giving out information about herself in order to sound more American and not like the “enemy”. </w:t>
            </w:r>
            <w:r w:rsidR="00903B6A">
              <w:rPr>
                <w:sz w:val="24"/>
                <w:szCs w:val="24"/>
              </w:rPr>
              <w:t xml:space="preserve">She wants to </w:t>
            </w:r>
            <w:r w:rsidR="00903B6A">
              <w:rPr>
                <w:sz w:val="24"/>
                <w:szCs w:val="24"/>
              </w:rPr>
              <w:lastRenderedPageBreak/>
              <w:t>stress that she is like every other student in her class, “…with bad spelling, a messy room, not used to using chopsticks, and loves hot dogs…” (p. 475, lines 6-8)</w:t>
            </w:r>
          </w:p>
        </w:tc>
      </w:tr>
      <w:tr w:rsidR="00CD6B7F" w:rsidRPr="00CD6B7F" w14:paraId="2B52E471" w14:textId="77777777">
        <w:trPr>
          <w:trHeight w:val="147"/>
        </w:trPr>
        <w:tc>
          <w:tcPr>
            <w:tcW w:w="6449" w:type="dxa"/>
          </w:tcPr>
          <w:p w14:paraId="170E0D4A" w14:textId="55175F4F" w:rsidR="00177848" w:rsidRPr="00CD6B7F" w:rsidRDefault="005D5BF4" w:rsidP="005B6C42">
            <w:pPr>
              <w:spacing w:after="0" w:line="240" w:lineRule="auto"/>
              <w:rPr>
                <w:sz w:val="24"/>
                <w:szCs w:val="24"/>
              </w:rPr>
            </w:pPr>
            <w:r>
              <w:rPr>
                <w:sz w:val="24"/>
                <w:szCs w:val="24"/>
              </w:rPr>
              <w:lastRenderedPageBreak/>
              <w:t>Why is Denise so upset with the author in lines 18-19?</w:t>
            </w:r>
          </w:p>
        </w:tc>
        <w:tc>
          <w:tcPr>
            <w:tcW w:w="6449" w:type="dxa"/>
          </w:tcPr>
          <w:p w14:paraId="11209DD0" w14:textId="7F3ECF94" w:rsidR="00CD6B7F" w:rsidRPr="00CD6B7F" w:rsidRDefault="005D5BF4" w:rsidP="005B6C42">
            <w:pPr>
              <w:spacing w:after="0" w:line="240" w:lineRule="auto"/>
              <w:rPr>
                <w:sz w:val="24"/>
                <w:szCs w:val="24"/>
              </w:rPr>
            </w:pPr>
            <w:r>
              <w:rPr>
                <w:sz w:val="24"/>
                <w:szCs w:val="24"/>
              </w:rPr>
              <w:t>Denise believes that the author is ‘trying to start a war’ and ‘giving away secrets to the Enemy’. (p. 475, lines 18-19)</w:t>
            </w:r>
          </w:p>
        </w:tc>
      </w:tr>
      <w:tr w:rsidR="004B183C" w:rsidRPr="00CD6B7F" w14:paraId="5F7F118C" w14:textId="77777777">
        <w:trPr>
          <w:trHeight w:val="755"/>
        </w:trPr>
        <w:tc>
          <w:tcPr>
            <w:tcW w:w="6449" w:type="dxa"/>
          </w:tcPr>
          <w:p w14:paraId="3CDE6378" w14:textId="6156AC28" w:rsidR="004B183C" w:rsidRDefault="005D5BF4" w:rsidP="005B6C42">
            <w:pPr>
              <w:spacing w:after="0" w:line="240" w:lineRule="auto"/>
              <w:rPr>
                <w:sz w:val="24"/>
                <w:szCs w:val="24"/>
              </w:rPr>
            </w:pPr>
            <w:r>
              <w:rPr>
                <w:sz w:val="24"/>
                <w:szCs w:val="24"/>
              </w:rPr>
              <w:t>Why is the word “Enemy” capitalized on p. 475?</w:t>
            </w:r>
          </w:p>
        </w:tc>
        <w:tc>
          <w:tcPr>
            <w:tcW w:w="6449" w:type="dxa"/>
          </w:tcPr>
          <w:p w14:paraId="3A9ACB89" w14:textId="45B4E5A9" w:rsidR="004B183C" w:rsidRPr="00CD6B7F" w:rsidRDefault="005D5BF4" w:rsidP="005D5BF4">
            <w:pPr>
              <w:spacing w:after="0" w:line="240" w:lineRule="auto"/>
              <w:rPr>
                <w:sz w:val="24"/>
                <w:szCs w:val="24"/>
              </w:rPr>
            </w:pPr>
            <w:r>
              <w:rPr>
                <w:sz w:val="24"/>
                <w:szCs w:val="24"/>
              </w:rPr>
              <w:t xml:space="preserve">The reader can infer that the term “Enemy” is a person or group of people. Denise refers to the “Enemy” as someone/some people that are starting a war and can’t be trusted. </w:t>
            </w:r>
            <w:r w:rsidR="00BE39E5">
              <w:rPr>
                <w:sz w:val="24"/>
                <w:szCs w:val="24"/>
              </w:rPr>
              <w:t>(p. 475, line 19)</w:t>
            </w:r>
          </w:p>
        </w:tc>
      </w:tr>
      <w:tr w:rsidR="00CD6B7F" w:rsidRPr="00CD6B7F" w14:paraId="12776327" w14:textId="77777777">
        <w:trPr>
          <w:trHeight w:val="755"/>
        </w:trPr>
        <w:tc>
          <w:tcPr>
            <w:tcW w:w="6449" w:type="dxa"/>
          </w:tcPr>
          <w:p w14:paraId="337E43FA" w14:textId="47DB5FCF" w:rsidR="00177848" w:rsidRPr="00CD6B7F" w:rsidRDefault="00BE39E5" w:rsidP="005B6C42">
            <w:pPr>
              <w:spacing w:after="0" w:line="240" w:lineRule="auto"/>
              <w:rPr>
                <w:sz w:val="24"/>
                <w:szCs w:val="24"/>
              </w:rPr>
            </w:pPr>
            <w:r>
              <w:rPr>
                <w:sz w:val="24"/>
                <w:szCs w:val="24"/>
              </w:rPr>
              <w:t>What do the tomato seeds represent to the author?</w:t>
            </w:r>
          </w:p>
        </w:tc>
        <w:tc>
          <w:tcPr>
            <w:tcW w:w="6449" w:type="dxa"/>
          </w:tcPr>
          <w:p w14:paraId="0E028A11" w14:textId="0105B2F0" w:rsidR="00CD6B7F" w:rsidRPr="00CD6B7F" w:rsidRDefault="00BE39E5" w:rsidP="00BE39E5">
            <w:pPr>
              <w:spacing w:after="0" w:line="240" w:lineRule="auto"/>
              <w:rPr>
                <w:sz w:val="24"/>
                <w:szCs w:val="24"/>
              </w:rPr>
            </w:pPr>
            <w:r>
              <w:rPr>
                <w:sz w:val="24"/>
                <w:szCs w:val="24"/>
              </w:rPr>
              <w:t>The author first refers to the seeds as “love apples” (line 4) which tells the reader that the seeds represent love and even hope. The author wants her friend Denise to plant the seeds as a reminder that their friendship is founded on “love” and the growth of them will remind Denise the author is not the “</w:t>
            </w:r>
            <w:r w:rsidR="002E01C7">
              <w:rPr>
                <w:sz w:val="24"/>
                <w:szCs w:val="24"/>
              </w:rPr>
              <w:t>E</w:t>
            </w:r>
            <w:r>
              <w:rPr>
                <w:sz w:val="24"/>
                <w:szCs w:val="24"/>
              </w:rPr>
              <w:t>nemy” and that she will miss their friendship.  (p. 475, lines 23-24)</w:t>
            </w:r>
          </w:p>
        </w:tc>
      </w:tr>
    </w:tbl>
    <w:p w14:paraId="0989FBC5" w14:textId="77777777" w:rsidR="00177848" w:rsidRDefault="00177848" w:rsidP="001034D9">
      <w:pPr>
        <w:spacing w:after="0" w:line="360" w:lineRule="auto"/>
        <w:rPr>
          <w:rFonts w:asciiTheme="minorHAnsi" w:hAnsiTheme="minorHAnsi" w:cstheme="minorHAnsi"/>
          <w:sz w:val="32"/>
          <w:szCs w:val="32"/>
          <w:u w:val="single"/>
        </w:rPr>
      </w:pPr>
    </w:p>
    <w:p w14:paraId="024DFBEE" w14:textId="77777777" w:rsidR="00903B6A" w:rsidRDefault="00903B6A" w:rsidP="001034D9">
      <w:pPr>
        <w:spacing w:after="0" w:line="360" w:lineRule="auto"/>
        <w:rPr>
          <w:rFonts w:asciiTheme="minorHAnsi" w:hAnsiTheme="minorHAnsi" w:cstheme="minorHAnsi"/>
          <w:sz w:val="32"/>
          <w:szCs w:val="32"/>
          <w:u w:val="single"/>
        </w:rPr>
      </w:pPr>
    </w:p>
    <w:p w14:paraId="04C6885F" w14:textId="77777777" w:rsidR="00903B6A" w:rsidRDefault="00903B6A" w:rsidP="001034D9">
      <w:pPr>
        <w:spacing w:after="0" w:line="360" w:lineRule="auto"/>
        <w:rPr>
          <w:rFonts w:asciiTheme="minorHAnsi" w:hAnsiTheme="minorHAnsi" w:cstheme="minorHAnsi"/>
          <w:sz w:val="32"/>
          <w:szCs w:val="32"/>
          <w:u w:val="single"/>
        </w:rPr>
      </w:pPr>
    </w:p>
    <w:p w14:paraId="4F6A4CC0" w14:textId="77777777" w:rsidR="00903B6A" w:rsidRDefault="00903B6A" w:rsidP="001034D9">
      <w:pPr>
        <w:spacing w:after="0" w:line="360" w:lineRule="auto"/>
        <w:rPr>
          <w:rFonts w:asciiTheme="minorHAnsi" w:hAnsiTheme="minorHAnsi" w:cstheme="minorHAnsi"/>
          <w:sz w:val="32"/>
          <w:szCs w:val="32"/>
          <w:u w:val="single"/>
        </w:rPr>
      </w:pPr>
    </w:p>
    <w:p w14:paraId="3C0F40FA" w14:textId="77777777" w:rsidR="00903B6A" w:rsidRDefault="00903B6A" w:rsidP="001034D9">
      <w:pPr>
        <w:spacing w:after="0" w:line="360" w:lineRule="auto"/>
        <w:rPr>
          <w:rFonts w:asciiTheme="minorHAnsi" w:hAnsiTheme="minorHAnsi" w:cstheme="minorHAnsi"/>
          <w:sz w:val="32"/>
          <w:szCs w:val="32"/>
          <w:u w:val="single"/>
        </w:rPr>
      </w:pPr>
    </w:p>
    <w:p w14:paraId="303C7C35" w14:textId="77777777" w:rsidR="00903B6A" w:rsidRDefault="00903B6A" w:rsidP="001034D9">
      <w:pPr>
        <w:spacing w:after="0" w:line="360" w:lineRule="auto"/>
        <w:rPr>
          <w:rFonts w:asciiTheme="minorHAnsi" w:hAnsiTheme="minorHAnsi" w:cstheme="minorHAnsi"/>
          <w:sz w:val="32"/>
          <w:szCs w:val="32"/>
          <w:u w:val="single"/>
        </w:rPr>
      </w:pPr>
    </w:p>
    <w:p w14:paraId="1B75B860" w14:textId="77777777" w:rsidR="00903B6A" w:rsidRDefault="00903B6A" w:rsidP="001034D9">
      <w:pPr>
        <w:spacing w:after="0" w:line="360" w:lineRule="auto"/>
        <w:rPr>
          <w:rFonts w:asciiTheme="minorHAnsi" w:hAnsiTheme="minorHAnsi" w:cstheme="minorHAnsi"/>
          <w:sz w:val="32"/>
          <w:szCs w:val="32"/>
          <w:u w:val="single"/>
        </w:rPr>
      </w:pPr>
    </w:p>
    <w:p w14:paraId="0E2EFA6B" w14:textId="77777777" w:rsidR="00903B6A" w:rsidRDefault="00903B6A" w:rsidP="001034D9">
      <w:pPr>
        <w:spacing w:after="0" w:line="360" w:lineRule="auto"/>
        <w:rPr>
          <w:rFonts w:asciiTheme="minorHAnsi" w:hAnsiTheme="minorHAnsi" w:cstheme="minorHAnsi"/>
          <w:sz w:val="32"/>
          <w:szCs w:val="32"/>
          <w:u w:val="single"/>
        </w:rPr>
      </w:pPr>
    </w:p>
    <w:p w14:paraId="0D8C5C95"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C6F2446" w14:textId="77777777">
        <w:trPr>
          <w:trHeight w:val="377"/>
        </w:trPr>
        <w:tc>
          <w:tcPr>
            <w:tcW w:w="738" w:type="dxa"/>
          </w:tcPr>
          <w:p w14:paraId="5CC87374" w14:textId="77777777" w:rsidR="00F02887" w:rsidRDefault="00F02887" w:rsidP="00F02887">
            <w:pPr>
              <w:spacing w:after="0" w:line="240" w:lineRule="auto"/>
              <w:contextualSpacing/>
            </w:pPr>
          </w:p>
        </w:tc>
        <w:tc>
          <w:tcPr>
            <w:tcW w:w="5885" w:type="dxa"/>
          </w:tcPr>
          <w:p w14:paraId="1102133E"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7A8ECCB"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4690F539"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21C5E81" w14:textId="77777777" w:rsidR="00F02887" w:rsidRPr="00F02887" w:rsidRDefault="00F02887" w:rsidP="00F02887">
            <w:pPr>
              <w:spacing w:after="0" w:line="240" w:lineRule="auto"/>
              <w:contextualSpacing/>
              <w:jc w:val="center"/>
              <w:rPr>
                <w:b/>
              </w:rPr>
            </w:pPr>
            <w:r w:rsidRPr="00F02887">
              <w:rPr>
                <w:b/>
              </w:rPr>
              <w:t>These words require more time to learn</w:t>
            </w:r>
          </w:p>
          <w:p w14:paraId="556249B0"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36B1C213"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DE104BF" w14:textId="77777777">
        <w:trPr>
          <w:cantSplit/>
          <w:trHeight w:val="3851"/>
        </w:trPr>
        <w:tc>
          <w:tcPr>
            <w:tcW w:w="738" w:type="dxa"/>
            <w:textDirection w:val="btLr"/>
          </w:tcPr>
          <w:p w14:paraId="2ECF754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7D43668" w14:textId="77777777" w:rsidR="00F02887" w:rsidRDefault="00F02887" w:rsidP="00F02887">
            <w:pPr>
              <w:spacing w:after="0" w:line="240" w:lineRule="auto"/>
              <w:contextualSpacing/>
            </w:pPr>
          </w:p>
          <w:p w14:paraId="68F226AE" w14:textId="47B747EC" w:rsidR="00F02887" w:rsidRDefault="00386900" w:rsidP="00F02887">
            <w:pPr>
              <w:spacing w:after="0" w:line="240" w:lineRule="auto"/>
              <w:contextualSpacing/>
            </w:pPr>
            <w:r w:rsidRPr="00386900">
              <w:t xml:space="preserve">Page 475 - </w:t>
            </w:r>
            <w:r>
              <w:t>relocation</w:t>
            </w:r>
          </w:p>
          <w:p w14:paraId="2CC2C8C3" w14:textId="77777777" w:rsidR="00F02887" w:rsidRDefault="00F02887" w:rsidP="00F02887">
            <w:pPr>
              <w:spacing w:after="0" w:line="240" w:lineRule="auto"/>
              <w:contextualSpacing/>
            </w:pPr>
          </w:p>
          <w:p w14:paraId="479CBBBA" w14:textId="77777777" w:rsidR="00F02887" w:rsidRDefault="00F02887" w:rsidP="00F02887">
            <w:pPr>
              <w:spacing w:after="0" w:line="240" w:lineRule="auto"/>
              <w:contextualSpacing/>
            </w:pPr>
          </w:p>
        </w:tc>
        <w:tc>
          <w:tcPr>
            <w:tcW w:w="6553" w:type="dxa"/>
          </w:tcPr>
          <w:p w14:paraId="62DAB512" w14:textId="77777777" w:rsidR="005F77F9" w:rsidRDefault="005F77F9" w:rsidP="00F02887">
            <w:pPr>
              <w:spacing w:after="0" w:line="240" w:lineRule="auto"/>
              <w:contextualSpacing/>
            </w:pPr>
          </w:p>
          <w:p w14:paraId="7B615FF5" w14:textId="3B7EFCEE" w:rsidR="005F77F9" w:rsidRDefault="00386900" w:rsidP="00F02887">
            <w:pPr>
              <w:spacing w:after="0" w:line="240" w:lineRule="auto"/>
              <w:contextualSpacing/>
            </w:pPr>
            <w:r w:rsidRPr="00386900">
              <w:t xml:space="preserve">Page 475 - </w:t>
            </w:r>
            <w:r>
              <w:t>descent</w:t>
            </w:r>
          </w:p>
          <w:p w14:paraId="3DE3F955" w14:textId="77777777" w:rsidR="00F02887" w:rsidRDefault="00F02887" w:rsidP="005D5BF4">
            <w:pPr>
              <w:spacing w:after="0" w:line="240" w:lineRule="auto"/>
              <w:contextualSpacing/>
            </w:pPr>
          </w:p>
        </w:tc>
      </w:tr>
      <w:tr w:rsidR="00F02887" w14:paraId="54DADC58" w14:textId="77777777">
        <w:trPr>
          <w:cantSplit/>
          <w:trHeight w:val="3860"/>
        </w:trPr>
        <w:tc>
          <w:tcPr>
            <w:tcW w:w="738" w:type="dxa"/>
            <w:textDirection w:val="btLr"/>
          </w:tcPr>
          <w:p w14:paraId="6C800F8A"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07E12097" w14:textId="77777777" w:rsidR="00F02887" w:rsidRDefault="00F02887" w:rsidP="00F02887">
            <w:pPr>
              <w:spacing w:after="0" w:line="240" w:lineRule="auto"/>
              <w:contextualSpacing/>
            </w:pPr>
          </w:p>
          <w:p w14:paraId="62ABF348" w14:textId="77777777" w:rsidR="00F02887" w:rsidRDefault="00F02887" w:rsidP="00F02887">
            <w:pPr>
              <w:spacing w:after="0" w:line="240" w:lineRule="auto"/>
              <w:contextualSpacing/>
            </w:pPr>
          </w:p>
          <w:p w14:paraId="79A0F45C" w14:textId="530AB765" w:rsidR="005F77F9" w:rsidRDefault="009B3DE2" w:rsidP="005F77F9">
            <w:pPr>
              <w:spacing w:after="0" w:line="240" w:lineRule="auto"/>
              <w:contextualSpacing/>
            </w:pPr>
            <w:r>
              <w:t xml:space="preserve">Page </w:t>
            </w:r>
            <w:r w:rsidR="005D5BF4">
              <w:t>475</w:t>
            </w:r>
            <w:r w:rsidR="005F77F9">
              <w:t xml:space="preserve"> - </w:t>
            </w:r>
            <w:r w:rsidR="005D5BF4">
              <w:t>galoshes</w:t>
            </w:r>
          </w:p>
          <w:p w14:paraId="2E5C13CC" w14:textId="77777777" w:rsidR="00F02887" w:rsidRDefault="00F02887" w:rsidP="00F02887">
            <w:pPr>
              <w:spacing w:after="0" w:line="240" w:lineRule="auto"/>
              <w:contextualSpacing/>
            </w:pPr>
          </w:p>
          <w:p w14:paraId="1D7054E6" w14:textId="77777777" w:rsidR="00F02887" w:rsidRDefault="00F02887" w:rsidP="00F02887">
            <w:pPr>
              <w:spacing w:after="0" w:line="240" w:lineRule="auto"/>
              <w:contextualSpacing/>
            </w:pPr>
          </w:p>
          <w:p w14:paraId="7975C295" w14:textId="77777777" w:rsidR="00F02887" w:rsidRDefault="00F02887" w:rsidP="00F02887">
            <w:pPr>
              <w:spacing w:after="0" w:line="240" w:lineRule="auto"/>
              <w:contextualSpacing/>
            </w:pPr>
          </w:p>
          <w:p w14:paraId="35B6D5D3" w14:textId="77777777" w:rsidR="00F02887" w:rsidRDefault="00F02887" w:rsidP="00F02887">
            <w:pPr>
              <w:spacing w:after="0" w:line="240" w:lineRule="auto"/>
              <w:contextualSpacing/>
            </w:pPr>
          </w:p>
          <w:p w14:paraId="4235D7B1" w14:textId="77777777" w:rsidR="00F02887" w:rsidRDefault="00F02887" w:rsidP="00F02887">
            <w:pPr>
              <w:spacing w:after="0" w:line="240" w:lineRule="auto"/>
              <w:contextualSpacing/>
            </w:pPr>
          </w:p>
          <w:p w14:paraId="26A08B8D" w14:textId="77777777" w:rsidR="00F02887" w:rsidRDefault="00F02887" w:rsidP="00F02887">
            <w:pPr>
              <w:spacing w:after="0" w:line="240" w:lineRule="auto"/>
              <w:contextualSpacing/>
            </w:pPr>
          </w:p>
          <w:p w14:paraId="7816696D" w14:textId="77777777" w:rsidR="00F02887" w:rsidRDefault="00F02887" w:rsidP="00F02887">
            <w:pPr>
              <w:spacing w:after="0" w:line="240" w:lineRule="auto"/>
              <w:contextualSpacing/>
            </w:pPr>
          </w:p>
          <w:p w14:paraId="0ED76633" w14:textId="77777777" w:rsidR="00F02887" w:rsidRDefault="00F02887" w:rsidP="00F02887">
            <w:pPr>
              <w:spacing w:after="0" w:line="240" w:lineRule="auto"/>
              <w:contextualSpacing/>
            </w:pPr>
          </w:p>
          <w:p w14:paraId="78785FB5" w14:textId="77777777" w:rsidR="00F02887" w:rsidRDefault="00F02887" w:rsidP="00F02887">
            <w:pPr>
              <w:spacing w:after="0" w:line="240" w:lineRule="auto"/>
              <w:contextualSpacing/>
            </w:pPr>
          </w:p>
          <w:p w14:paraId="3CFC90E6" w14:textId="77777777" w:rsidR="00F02887" w:rsidRDefault="00F02887" w:rsidP="00F02887">
            <w:pPr>
              <w:spacing w:after="0" w:line="240" w:lineRule="auto"/>
              <w:contextualSpacing/>
            </w:pPr>
          </w:p>
        </w:tc>
        <w:tc>
          <w:tcPr>
            <w:tcW w:w="6553" w:type="dxa"/>
          </w:tcPr>
          <w:p w14:paraId="404FA1FE" w14:textId="77777777" w:rsidR="005F77F9" w:rsidRDefault="005F77F9" w:rsidP="00F02887">
            <w:pPr>
              <w:spacing w:after="0" w:line="240" w:lineRule="auto"/>
              <w:contextualSpacing/>
            </w:pPr>
          </w:p>
          <w:p w14:paraId="4A067054" w14:textId="77777777" w:rsidR="005F77F9" w:rsidRDefault="005F77F9" w:rsidP="00F02887">
            <w:pPr>
              <w:spacing w:after="0" w:line="240" w:lineRule="auto"/>
              <w:contextualSpacing/>
            </w:pPr>
          </w:p>
          <w:p w14:paraId="11BA1C71" w14:textId="0CF1CB0F" w:rsidR="00386900" w:rsidRDefault="00386900" w:rsidP="005F77F9">
            <w:pPr>
              <w:spacing w:after="0" w:line="240" w:lineRule="auto"/>
              <w:contextualSpacing/>
            </w:pPr>
            <w:r w:rsidRPr="00386900">
              <w:t xml:space="preserve">Page 475 </w:t>
            </w:r>
            <w:r>
              <w:t>–</w:t>
            </w:r>
            <w:r w:rsidRPr="00386900">
              <w:t xml:space="preserve"> </w:t>
            </w:r>
            <w:r>
              <w:t>Executive Order 9066</w:t>
            </w:r>
          </w:p>
          <w:p w14:paraId="7410254C" w14:textId="40AD999D" w:rsidR="005F77F9" w:rsidRDefault="009B3DE2" w:rsidP="005F77F9">
            <w:pPr>
              <w:spacing w:after="0" w:line="240" w:lineRule="auto"/>
              <w:contextualSpacing/>
            </w:pPr>
            <w:r>
              <w:t xml:space="preserve">Page </w:t>
            </w:r>
            <w:r w:rsidR="005D5BF4">
              <w:t>475</w:t>
            </w:r>
            <w:r w:rsidR="005F77F9">
              <w:t xml:space="preserve"> - </w:t>
            </w:r>
            <w:r w:rsidR="005D5BF4">
              <w:t>Enemy</w:t>
            </w:r>
          </w:p>
          <w:p w14:paraId="7C72A2C2" w14:textId="77777777" w:rsidR="00F02887" w:rsidRDefault="00F02887" w:rsidP="005D5BF4">
            <w:pPr>
              <w:spacing w:after="0" w:line="240" w:lineRule="auto"/>
              <w:contextualSpacing/>
            </w:pPr>
          </w:p>
        </w:tc>
      </w:tr>
    </w:tbl>
    <w:p w14:paraId="6B43FD26"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6D3385DF" w14:textId="77777777" w:rsidR="006407B6" w:rsidRDefault="001E286D" w:rsidP="00903B6A">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r w:rsidR="00903B6A">
        <w:rPr>
          <w:rFonts w:asciiTheme="minorHAnsi" w:hAnsiTheme="minorHAnsi" w:cstheme="minorHAnsi"/>
          <w:sz w:val="24"/>
          <w:szCs w:val="24"/>
        </w:rPr>
        <w:t xml:space="preserve">: </w:t>
      </w:r>
    </w:p>
    <w:p w14:paraId="2A538B33" w14:textId="6CA39BD8" w:rsidR="001C1D02" w:rsidRPr="006407B6" w:rsidRDefault="00903B6A" w:rsidP="006407B6">
      <w:pPr>
        <w:numPr>
          <w:ilvl w:val="1"/>
          <w:numId w:val="6"/>
        </w:numPr>
        <w:spacing w:after="0" w:line="360" w:lineRule="auto"/>
        <w:rPr>
          <w:rFonts w:asciiTheme="minorHAnsi" w:hAnsiTheme="minorHAnsi" w:cstheme="minorHAnsi"/>
          <w:sz w:val="24"/>
          <w:szCs w:val="24"/>
        </w:rPr>
      </w:pPr>
      <w:r w:rsidRPr="006407B6">
        <w:rPr>
          <w:rFonts w:asciiTheme="minorHAnsi" w:hAnsiTheme="minorHAnsi" w:cstheme="minorHAnsi"/>
          <w:i/>
          <w:sz w:val="24"/>
          <w:szCs w:val="24"/>
        </w:rPr>
        <w:t>In Response to Executive Order 9066</w:t>
      </w:r>
      <w:r w:rsidRPr="006407B6">
        <w:rPr>
          <w:rFonts w:asciiTheme="minorHAnsi" w:hAnsiTheme="minorHAnsi" w:cstheme="minorHAnsi"/>
          <w:sz w:val="24"/>
          <w:szCs w:val="24"/>
        </w:rPr>
        <w:t xml:space="preserve">, the author is being blamed for things she did not do. Explain how the author addresses these accusations. Be sure to use evidence from the text to support your response. </w:t>
      </w:r>
    </w:p>
    <w:p w14:paraId="175E7484" w14:textId="77777777" w:rsidR="001E286D" w:rsidRPr="001E286D" w:rsidRDefault="001E286D" w:rsidP="00903B6A">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Teacher Instructions</w:t>
      </w:r>
    </w:p>
    <w:p w14:paraId="6CA22678"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23AAC899"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438F3FBB" w14:textId="77777777">
        <w:trPr>
          <w:jc w:val="center"/>
        </w:trPr>
        <w:tc>
          <w:tcPr>
            <w:tcW w:w="5148" w:type="dxa"/>
          </w:tcPr>
          <w:p w14:paraId="69DE6AE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4B8DBA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12CFF33C"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4EB2FC8B"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18B9A5C5" w14:textId="77777777">
        <w:trPr>
          <w:jc w:val="center"/>
        </w:trPr>
        <w:tc>
          <w:tcPr>
            <w:tcW w:w="5148" w:type="dxa"/>
          </w:tcPr>
          <w:p w14:paraId="698CBD9A" w14:textId="1024DA42" w:rsidR="001E286D" w:rsidRDefault="00B7457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On line 14, Denise accuses the author of cheating on tests.  The author follows this accusation with, “We’re best friends” (line 15).</w:t>
            </w:r>
          </w:p>
        </w:tc>
        <w:tc>
          <w:tcPr>
            <w:tcW w:w="1440" w:type="dxa"/>
          </w:tcPr>
          <w:p w14:paraId="17E51DE2" w14:textId="70D5E16D" w:rsidR="00D26F4C" w:rsidRDefault="00B74575"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475</w:t>
            </w:r>
          </w:p>
          <w:p w14:paraId="4BB81B7A" w14:textId="16CC768F"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7102EFE2" w14:textId="57AFABD5" w:rsidR="001E286D" w:rsidRDefault="00B7457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first accusation is one that the author can just “ignore” because they are best friends.  This original accusation is one that sets up the o</w:t>
            </w:r>
            <w:r w:rsidR="00D343BB">
              <w:rPr>
                <w:rFonts w:asciiTheme="minorHAnsi" w:hAnsiTheme="minorHAnsi" w:cstheme="minorHAnsi"/>
                <w:sz w:val="24"/>
                <w:szCs w:val="24"/>
              </w:rPr>
              <w:t>ther, more important accusation</w:t>
            </w:r>
            <w:r>
              <w:rPr>
                <w:rFonts w:asciiTheme="minorHAnsi" w:hAnsiTheme="minorHAnsi" w:cstheme="minorHAnsi"/>
                <w:sz w:val="24"/>
                <w:szCs w:val="24"/>
              </w:rPr>
              <w:t>.</w:t>
            </w:r>
          </w:p>
        </w:tc>
      </w:tr>
      <w:tr w:rsidR="001E286D" w14:paraId="797563FB" w14:textId="77777777">
        <w:trPr>
          <w:jc w:val="center"/>
        </w:trPr>
        <w:tc>
          <w:tcPr>
            <w:tcW w:w="5148" w:type="dxa"/>
          </w:tcPr>
          <w:p w14:paraId="506085D3" w14:textId="464C0672" w:rsidR="002A7668" w:rsidRDefault="00B7457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second accusation is that Denise believes the author is “trying to start a war” and “giving secrets away to the Enemy” (lines 18-19).</w:t>
            </w:r>
            <w:r w:rsidR="00D343BB">
              <w:rPr>
                <w:rFonts w:asciiTheme="minorHAnsi" w:hAnsiTheme="minorHAnsi" w:cstheme="minorHAnsi"/>
                <w:sz w:val="24"/>
                <w:szCs w:val="24"/>
              </w:rPr>
              <w:t xml:space="preserve">  The author addresses this accusation by giving “her a packet of tomato seeds and ask[</w:t>
            </w:r>
            <w:proofErr w:type="spellStart"/>
            <w:r w:rsidR="00D343BB">
              <w:rPr>
                <w:rFonts w:asciiTheme="minorHAnsi" w:hAnsiTheme="minorHAnsi" w:cstheme="minorHAnsi"/>
                <w:sz w:val="24"/>
                <w:szCs w:val="24"/>
              </w:rPr>
              <w:t>ing</w:t>
            </w:r>
            <w:proofErr w:type="spellEnd"/>
            <w:r w:rsidR="00D343BB">
              <w:rPr>
                <w:rFonts w:asciiTheme="minorHAnsi" w:hAnsiTheme="minorHAnsi" w:cstheme="minorHAnsi"/>
                <w:sz w:val="24"/>
                <w:szCs w:val="24"/>
              </w:rPr>
              <w:t>] her to plant them for me, [telling] her when the first tomato ripened she’d miss me” (lines 21-24).</w:t>
            </w:r>
          </w:p>
          <w:p w14:paraId="21FACCCA"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2D8F32C2" w14:textId="1FEB28DE" w:rsidR="001E286D" w:rsidRDefault="00B7457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475</w:t>
            </w:r>
          </w:p>
        </w:tc>
        <w:tc>
          <w:tcPr>
            <w:tcW w:w="5220" w:type="dxa"/>
          </w:tcPr>
          <w:p w14:paraId="699AF9FE" w14:textId="6B132B41" w:rsidR="0023432A" w:rsidRDefault="00D343BB"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second accusation is one of great importance to Order 9066 because it shows the blanket racism that had been placed on the Japanese </w:t>
            </w:r>
            <w:r w:rsidR="0023432A">
              <w:rPr>
                <w:rFonts w:asciiTheme="minorHAnsi" w:hAnsiTheme="minorHAnsi" w:cstheme="minorHAnsi"/>
                <w:sz w:val="24"/>
                <w:szCs w:val="24"/>
              </w:rPr>
              <w:t>people.  The author responds to this racial accusation by giving her the “seeds</w:t>
            </w:r>
            <w:r w:rsidR="001B7EC2">
              <w:rPr>
                <w:rFonts w:asciiTheme="minorHAnsi" w:hAnsiTheme="minorHAnsi" w:cstheme="minorHAnsi"/>
                <w:sz w:val="24"/>
                <w:szCs w:val="24"/>
              </w:rPr>
              <w:t xml:space="preserve"> of love and hope.” </w:t>
            </w:r>
            <w:r w:rsidR="001B7EC2">
              <w:rPr>
                <w:sz w:val="24"/>
                <w:szCs w:val="24"/>
              </w:rPr>
              <w:t>The author wants her friend Denise to plant the seeds as a reminder that their friendship is founded on “love” and the growth of them will remind Denise the author is not the “enemy” and that she will miss their friendship.  (p. 475, lines 23-24)</w:t>
            </w:r>
          </w:p>
        </w:tc>
      </w:tr>
    </w:tbl>
    <w:p w14:paraId="3ABB8E53" w14:textId="77777777" w:rsidR="008D3588" w:rsidRDefault="008D3588" w:rsidP="001E286D">
      <w:pPr>
        <w:spacing w:after="0" w:line="360" w:lineRule="auto"/>
        <w:rPr>
          <w:rFonts w:asciiTheme="minorHAnsi" w:hAnsiTheme="minorHAnsi" w:cstheme="minorHAnsi"/>
          <w:sz w:val="24"/>
          <w:szCs w:val="24"/>
        </w:rPr>
      </w:pPr>
    </w:p>
    <w:p w14:paraId="484FD3A1"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9769A49"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609B159"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CE55A1C"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596F5074" w14:textId="648F60BC" w:rsidR="001B7EC2" w:rsidRDefault="001B7EC2" w:rsidP="001B7EC2">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“In Response to Executive Order 9066” shows the response of one American girl of Japanese descent to the accusations placed upon her by her best friend who happens to be a “white girl named Denise” (line 10).  The author does not respond with anger or hatred, instead she responds to the racist accusations with love and hope.  </w:t>
      </w:r>
    </w:p>
    <w:p w14:paraId="707FE284" w14:textId="77777777" w:rsidR="001B7EC2" w:rsidRDefault="001B7EC2" w:rsidP="001B7EC2">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On line 14, Denise accuses the author of cheating on tests.  The author follows this accusation with, “We’re best friends” (line 15).</w:t>
      </w:r>
      <w:r w:rsidRPr="001B7EC2">
        <w:rPr>
          <w:rFonts w:asciiTheme="minorHAnsi" w:hAnsiTheme="minorHAnsi" w:cstheme="minorHAnsi"/>
          <w:sz w:val="24"/>
          <w:szCs w:val="24"/>
        </w:rPr>
        <w:t xml:space="preserve"> </w:t>
      </w:r>
      <w:r>
        <w:rPr>
          <w:rFonts w:asciiTheme="minorHAnsi" w:hAnsiTheme="minorHAnsi" w:cstheme="minorHAnsi"/>
          <w:sz w:val="24"/>
          <w:szCs w:val="24"/>
        </w:rPr>
        <w:t xml:space="preserve">This first accusation is one that the author can just “ignore” because they are best friends.  This original accusation is one that sets up the other, more important accusation, and it shows how much love and hope matter to the author.  </w:t>
      </w:r>
    </w:p>
    <w:p w14:paraId="7D238A32" w14:textId="2DBDDCCC" w:rsidR="001B7EC2" w:rsidRDefault="001B7EC2" w:rsidP="001B7EC2">
      <w:pPr>
        <w:pStyle w:val="ListParagraph"/>
        <w:spacing w:after="0" w:line="360" w:lineRule="auto"/>
        <w:ind w:firstLine="720"/>
        <w:rPr>
          <w:sz w:val="24"/>
          <w:szCs w:val="24"/>
        </w:rPr>
      </w:pPr>
      <w:r>
        <w:rPr>
          <w:rFonts w:asciiTheme="minorHAnsi" w:hAnsiTheme="minorHAnsi" w:cstheme="minorHAnsi"/>
          <w:sz w:val="24"/>
          <w:szCs w:val="24"/>
        </w:rPr>
        <w:t>The second accusation is that Denise believes the author is “trying to start a war” and “giving secrets away to the Enemy” (lines 18-19).  The author addresses this accusation by</w:t>
      </w:r>
      <w:r w:rsidR="002E01C7">
        <w:rPr>
          <w:rFonts w:asciiTheme="minorHAnsi" w:hAnsiTheme="minorHAnsi" w:cstheme="minorHAnsi"/>
          <w:sz w:val="24"/>
          <w:szCs w:val="24"/>
        </w:rPr>
        <w:t>,</w:t>
      </w:r>
      <w:r>
        <w:rPr>
          <w:rFonts w:asciiTheme="minorHAnsi" w:hAnsiTheme="minorHAnsi" w:cstheme="minorHAnsi"/>
          <w:sz w:val="24"/>
          <w:szCs w:val="24"/>
        </w:rPr>
        <w:t xml:space="preserve"> </w:t>
      </w:r>
      <w:r w:rsidR="002E01C7">
        <w:rPr>
          <w:rFonts w:asciiTheme="minorHAnsi" w:hAnsiTheme="minorHAnsi" w:cstheme="minorHAnsi"/>
          <w:sz w:val="24"/>
          <w:szCs w:val="24"/>
        </w:rPr>
        <w:t>“</w:t>
      </w:r>
      <w:r>
        <w:rPr>
          <w:rFonts w:asciiTheme="minorHAnsi" w:hAnsiTheme="minorHAnsi" w:cstheme="minorHAnsi"/>
          <w:sz w:val="24"/>
          <w:szCs w:val="24"/>
        </w:rPr>
        <w:t>giving her a packet of tomato seeds and ask[</w:t>
      </w:r>
      <w:proofErr w:type="spellStart"/>
      <w:r>
        <w:rPr>
          <w:rFonts w:asciiTheme="minorHAnsi" w:hAnsiTheme="minorHAnsi" w:cstheme="minorHAnsi"/>
          <w:sz w:val="24"/>
          <w:szCs w:val="24"/>
        </w:rPr>
        <w:t>ing</w:t>
      </w:r>
      <w:proofErr w:type="spellEnd"/>
      <w:r>
        <w:rPr>
          <w:rFonts w:asciiTheme="minorHAnsi" w:hAnsiTheme="minorHAnsi" w:cstheme="minorHAnsi"/>
          <w:sz w:val="24"/>
          <w:szCs w:val="24"/>
        </w:rPr>
        <w:t xml:space="preserve">] her to plant them for me, [telling] her when the first tomato ripened she’d miss me” (lines 21-24).  This second accusation is one of great </w:t>
      </w:r>
      <w:r>
        <w:rPr>
          <w:rFonts w:asciiTheme="minorHAnsi" w:hAnsiTheme="minorHAnsi" w:cstheme="minorHAnsi"/>
          <w:sz w:val="24"/>
          <w:szCs w:val="24"/>
        </w:rPr>
        <w:lastRenderedPageBreak/>
        <w:t xml:space="preserve">importance to Order 9066 because it shows the blanket racism that had been placed on the Japanese people.  The author responds to this racial accusation by giving her the “seeds of love and hope.” </w:t>
      </w:r>
      <w:r>
        <w:rPr>
          <w:sz w:val="24"/>
          <w:szCs w:val="24"/>
        </w:rPr>
        <w:t>The author wants her friend Denise to plant the seeds as a reminder that their friendship is founded on “love” and the growth of them will remind Denise the author is not the “enemy” and that she will miss their friendship.  (p. 475, lines 23-24)</w:t>
      </w:r>
    </w:p>
    <w:p w14:paraId="63F7C55D" w14:textId="32DC4C0D" w:rsidR="001B7EC2" w:rsidRDefault="001B7EC2" w:rsidP="001B7EC2">
      <w:pPr>
        <w:pStyle w:val="ListParagraph"/>
        <w:spacing w:after="0" w:line="360" w:lineRule="auto"/>
        <w:ind w:firstLine="720"/>
        <w:rPr>
          <w:rFonts w:asciiTheme="minorHAnsi" w:hAnsiTheme="minorHAnsi" w:cstheme="minorHAnsi"/>
          <w:sz w:val="24"/>
          <w:szCs w:val="24"/>
        </w:rPr>
      </w:pPr>
      <w:r>
        <w:rPr>
          <w:sz w:val="24"/>
          <w:szCs w:val="24"/>
        </w:rPr>
        <w:t xml:space="preserve">Although the accusations Denise places against the author are ones which are founded on hatred and racism, the author repeatedly chooses to respond to them in ways that show love, kindness, and hope are </w:t>
      </w:r>
      <w:r w:rsidR="004A7B07">
        <w:rPr>
          <w:sz w:val="24"/>
          <w:szCs w:val="24"/>
        </w:rPr>
        <w:t>far more important as well as powerful.  The author’s love will be represented by the fruit of a plant many times over, whereas the hatred shown by Denise’s judgments will not grow anything but pain.</w:t>
      </w:r>
    </w:p>
    <w:p w14:paraId="79DCB941" w14:textId="5E467F0A" w:rsidR="000B5786" w:rsidRDefault="000B5786" w:rsidP="00B35E4D">
      <w:pPr>
        <w:pStyle w:val="ListParagraph"/>
        <w:spacing w:after="0" w:line="360" w:lineRule="auto"/>
        <w:rPr>
          <w:rFonts w:asciiTheme="minorHAnsi" w:hAnsiTheme="minorHAnsi" w:cstheme="minorHAnsi"/>
          <w:sz w:val="24"/>
          <w:szCs w:val="24"/>
        </w:rPr>
      </w:pPr>
    </w:p>
    <w:p w14:paraId="69FEB68E" w14:textId="77777777" w:rsidR="001A759A" w:rsidRDefault="001A759A" w:rsidP="00B35E4D">
      <w:pPr>
        <w:pStyle w:val="ListParagraph"/>
        <w:spacing w:after="0" w:line="360" w:lineRule="auto"/>
        <w:rPr>
          <w:rFonts w:asciiTheme="minorHAnsi" w:hAnsiTheme="minorHAnsi" w:cstheme="minorHAnsi"/>
          <w:sz w:val="24"/>
          <w:szCs w:val="24"/>
        </w:rPr>
      </w:pPr>
    </w:p>
    <w:p w14:paraId="6BAE46D7" w14:textId="77777777" w:rsidR="001A759A" w:rsidRDefault="001A759A" w:rsidP="00B35E4D">
      <w:pPr>
        <w:pStyle w:val="ListParagraph"/>
        <w:spacing w:after="0" w:line="360" w:lineRule="auto"/>
        <w:rPr>
          <w:rFonts w:asciiTheme="minorHAnsi" w:hAnsiTheme="minorHAnsi" w:cstheme="minorHAnsi"/>
          <w:sz w:val="24"/>
          <w:szCs w:val="24"/>
        </w:rPr>
      </w:pPr>
    </w:p>
    <w:p w14:paraId="23BBE601"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9E5EE1D" w14:textId="77777777" w:rsidR="006407B6" w:rsidRPr="006407B6" w:rsidRDefault="00903B6A" w:rsidP="006407B6">
      <w:pPr>
        <w:pStyle w:val="ListParagraph"/>
        <w:numPr>
          <w:ilvl w:val="0"/>
          <w:numId w:val="6"/>
        </w:numPr>
        <w:spacing w:after="0" w:line="360" w:lineRule="auto"/>
        <w:rPr>
          <w:rFonts w:asciiTheme="minorHAnsi" w:hAnsiTheme="minorHAnsi" w:cstheme="minorHAnsi"/>
          <w:sz w:val="24"/>
          <w:szCs w:val="24"/>
        </w:rPr>
      </w:pPr>
      <w:r w:rsidRPr="00A84A49">
        <w:rPr>
          <w:rFonts w:asciiTheme="minorHAnsi" w:hAnsiTheme="minorHAnsi" w:cstheme="minorHAnsi"/>
          <w:i/>
          <w:sz w:val="24"/>
          <w:szCs w:val="24"/>
        </w:rPr>
        <w:t>Compare this text to “Camp Harmony”. How are the themes similar? How are they different?</w:t>
      </w:r>
    </w:p>
    <w:p w14:paraId="6D99812F" w14:textId="5B8549D4" w:rsidR="005956C0" w:rsidRPr="005956C0" w:rsidRDefault="005956C0" w:rsidP="005956C0">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(Students should discuss the similarities and differences between these 2 texts and what the people experienced during the Japanese Internment Camps.)</w:t>
      </w:r>
    </w:p>
    <w:p w14:paraId="2CEA5739" w14:textId="2B76C233" w:rsidR="006407B6" w:rsidRDefault="00330029" w:rsidP="006407B6">
      <w:pPr>
        <w:pStyle w:val="ListParagraph"/>
        <w:numPr>
          <w:ilvl w:val="0"/>
          <w:numId w:val="6"/>
        </w:numPr>
        <w:spacing w:after="0" w:line="360" w:lineRule="auto"/>
        <w:rPr>
          <w:rFonts w:asciiTheme="minorHAnsi" w:hAnsiTheme="minorHAnsi" w:cstheme="minorHAnsi"/>
          <w:sz w:val="24"/>
          <w:szCs w:val="24"/>
        </w:rPr>
      </w:pPr>
      <w:r w:rsidRPr="00A84A49">
        <w:rPr>
          <w:rFonts w:asciiTheme="minorHAnsi" w:hAnsiTheme="minorHAnsi" w:cstheme="minorHAnsi"/>
          <w:sz w:val="24"/>
          <w:szCs w:val="24"/>
        </w:rPr>
        <w:t xml:space="preserve">Look at the painting on p. 476 titled, “Progress After One Year, the Mess Hall”. How does this painting represent </w:t>
      </w:r>
      <w:r w:rsidR="005956C0">
        <w:rPr>
          <w:rFonts w:asciiTheme="minorHAnsi" w:hAnsiTheme="minorHAnsi" w:cstheme="minorHAnsi"/>
          <w:sz w:val="24"/>
          <w:szCs w:val="24"/>
        </w:rPr>
        <w:t>“</w:t>
      </w:r>
      <w:r w:rsidRPr="00A84A49">
        <w:rPr>
          <w:rFonts w:asciiTheme="minorHAnsi" w:hAnsiTheme="minorHAnsi" w:cstheme="minorHAnsi"/>
          <w:sz w:val="24"/>
          <w:szCs w:val="24"/>
        </w:rPr>
        <w:t>progress</w:t>
      </w:r>
      <w:r w:rsidR="005956C0">
        <w:rPr>
          <w:rFonts w:asciiTheme="minorHAnsi" w:hAnsiTheme="minorHAnsi" w:cstheme="minorHAnsi"/>
          <w:sz w:val="24"/>
          <w:szCs w:val="24"/>
        </w:rPr>
        <w:t>”</w:t>
      </w:r>
      <w:r w:rsidRPr="00A84A49">
        <w:rPr>
          <w:rFonts w:asciiTheme="minorHAnsi" w:hAnsiTheme="minorHAnsi" w:cstheme="minorHAnsi"/>
          <w:sz w:val="24"/>
          <w:szCs w:val="24"/>
        </w:rPr>
        <w:t>?</w:t>
      </w:r>
    </w:p>
    <w:p w14:paraId="60C8D4A6" w14:textId="7DC88D42" w:rsidR="00E22959" w:rsidRPr="006407B6" w:rsidRDefault="005956C0" w:rsidP="006407B6">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painting is by Kango </w:t>
      </w:r>
      <w:proofErr w:type="spellStart"/>
      <w:r>
        <w:rPr>
          <w:rFonts w:asciiTheme="minorHAnsi" w:hAnsiTheme="minorHAnsi" w:cstheme="minorHAnsi"/>
          <w:sz w:val="24"/>
          <w:szCs w:val="24"/>
        </w:rPr>
        <w:t>Takamura</w:t>
      </w:r>
      <w:proofErr w:type="spellEnd"/>
      <w:r>
        <w:rPr>
          <w:rFonts w:asciiTheme="minorHAnsi" w:hAnsiTheme="minorHAnsi" w:cstheme="minorHAnsi"/>
          <w:sz w:val="24"/>
          <w:szCs w:val="24"/>
        </w:rPr>
        <w:t xml:space="preserve"> and depicts what an internment camp would look like during a meal time. Students should note that the “progress” isn’t really progress at all. In fact, if “progress” is Japanese Americans lining up outside their mess hall, then we as a nation have a LONG way to go. One might comment on </w:t>
      </w:r>
      <w:proofErr w:type="gramStart"/>
      <w:r>
        <w:rPr>
          <w:rFonts w:asciiTheme="minorHAnsi" w:hAnsiTheme="minorHAnsi" w:cstheme="minorHAnsi"/>
          <w:sz w:val="24"/>
          <w:szCs w:val="24"/>
        </w:rPr>
        <w:t>it’s</w:t>
      </w:r>
      <w:proofErr w:type="gramEnd"/>
      <w:r>
        <w:rPr>
          <w:rFonts w:asciiTheme="minorHAnsi" w:hAnsiTheme="minorHAnsi" w:cstheme="minorHAnsi"/>
          <w:sz w:val="24"/>
          <w:szCs w:val="24"/>
        </w:rPr>
        <w:t xml:space="preserve"> ironic tone. </w:t>
      </w:r>
    </w:p>
    <w:p w14:paraId="1392C471" w14:textId="77777777" w:rsidR="00CA07EF" w:rsidRPr="0018635B" w:rsidRDefault="00CA07EF" w:rsidP="00CA07EF">
      <w:pPr>
        <w:spacing w:after="0" w:line="360" w:lineRule="auto"/>
        <w:rPr>
          <w:rFonts w:asciiTheme="minorHAnsi" w:hAnsiTheme="minorHAnsi" w:cstheme="minorHAnsi"/>
          <w:sz w:val="24"/>
          <w:szCs w:val="24"/>
        </w:rPr>
      </w:pPr>
    </w:p>
    <w:p w14:paraId="0604DBF9" w14:textId="77777777" w:rsidR="005956C0" w:rsidRDefault="005956C0" w:rsidP="00CA07EF">
      <w:pPr>
        <w:spacing w:after="0" w:line="360" w:lineRule="auto"/>
        <w:rPr>
          <w:rFonts w:asciiTheme="minorHAnsi" w:hAnsiTheme="minorHAnsi" w:cstheme="minorHAnsi"/>
          <w:sz w:val="32"/>
          <w:szCs w:val="28"/>
          <w:u w:val="single"/>
        </w:rPr>
      </w:pPr>
    </w:p>
    <w:p w14:paraId="0086D841"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14:paraId="5022E7BD" w14:textId="7E198CBF" w:rsidR="009B046C" w:rsidRDefault="00127A05" w:rsidP="00D46B88">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Page 468 provides context for the poem. Consider whether reading this before or after reading the poem w</w:t>
      </w:r>
      <w:r w:rsidR="002429A2">
        <w:rPr>
          <w:rFonts w:asciiTheme="minorHAnsi" w:hAnsiTheme="minorHAnsi" w:cstheme="minorHAnsi"/>
          <w:sz w:val="24"/>
          <w:szCs w:val="24"/>
        </w:rPr>
        <w:t xml:space="preserve">ould be best for your students </w:t>
      </w:r>
      <w:r>
        <w:rPr>
          <w:rFonts w:asciiTheme="minorHAnsi" w:hAnsiTheme="minorHAnsi" w:cstheme="minorHAnsi"/>
          <w:sz w:val="24"/>
          <w:szCs w:val="24"/>
        </w:rPr>
        <w:t>(i.e. Will your students be able to grapple with and understand the text without this context?)</w:t>
      </w:r>
      <w:r w:rsidR="002429A2">
        <w:rPr>
          <w:rFonts w:asciiTheme="minorHAnsi" w:hAnsiTheme="minorHAnsi" w:cstheme="minorHAnsi"/>
          <w:sz w:val="24"/>
          <w:szCs w:val="24"/>
        </w:rPr>
        <w:t>.</w:t>
      </w:r>
    </w:p>
    <w:p w14:paraId="08A174D8" w14:textId="77777777" w:rsidR="009B046C" w:rsidRDefault="009B046C" w:rsidP="009B046C">
      <w:pPr>
        <w:jc w:val="center"/>
        <w:rPr>
          <w:rFonts w:cstheme="minorHAnsi"/>
          <w:sz w:val="36"/>
          <w:szCs w:val="36"/>
        </w:rPr>
      </w:pPr>
      <w:r>
        <w:rPr>
          <w:rFonts w:asciiTheme="minorHAnsi" w:hAnsiTheme="minorHAnsi" w:cstheme="minorHAnsi"/>
          <w:sz w:val="24"/>
          <w:szCs w:val="24"/>
        </w:rPr>
        <w:br w:type="page"/>
      </w:r>
      <w:r>
        <w:rPr>
          <w:rFonts w:cstheme="minorHAnsi"/>
          <w:sz w:val="36"/>
          <w:szCs w:val="36"/>
        </w:rPr>
        <w:lastRenderedPageBreak/>
        <w:t>Supports for English Language Learners (ELLs) to use with Anthology Alignment Lessons</w:t>
      </w:r>
    </w:p>
    <w:p w14:paraId="350C351F" w14:textId="77777777" w:rsidR="009B046C" w:rsidRDefault="009B046C" w:rsidP="009B046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05EB803" w14:textId="77777777" w:rsidR="009B046C" w:rsidRDefault="009B046C" w:rsidP="009B046C">
      <w:pPr>
        <w:rPr>
          <w:rFonts w:cstheme="minorHAnsi"/>
          <w:b/>
          <w:sz w:val="28"/>
          <w:szCs w:val="28"/>
        </w:rPr>
      </w:pPr>
      <w:r>
        <w:rPr>
          <w:rFonts w:cstheme="minorHAnsi"/>
          <w:b/>
          <w:sz w:val="28"/>
          <w:szCs w:val="28"/>
        </w:rPr>
        <w:t xml:space="preserve">Before reading:  </w:t>
      </w:r>
    </w:p>
    <w:p w14:paraId="3CC60516" w14:textId="77777777" w:rsidR="009B046C" w:rsidRDefault="009B046C" w:rsidP="009B046C">
      <w:pPr>
        <w:pStyle w:val="ListParagraph"/>
        <w:numPr>
          <w:ilvl w:val="0"/>
          <w:numId w:val="18"/>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3BDE719" w14:textId="77777777" w:rsidR="009B046C" w:rsidRDefault="009B046C" w:rsidP="009B046C">
      <w:pPr>
        <w:pStyle w:val="ListParagraph"/>
        <w:rPr>
          <w:rFonts w:cstheme="minorHAnsi"/>
        </w:rPr>
      </w:pPr>
    </w:p>
    <w:p w14:paraId="77577635" w14:textId="77777777" w:rsidR="009B046C" w:rsidRDefault="009B046C" w:rsidP="009B046C">
      <w:pPr>
        <w:pStyle w:val="ListParagraph"/>
        <w:numPr>
          <w:ilvl w:val="0"/>
          <w:numId w:val="18"/>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715EBE12" w14:textId="77777777" w:rsidR="009B046C" w:rsidRDefault="009B046C" w:rsidP="009B046C">
      <w:pPr>
        <w:pStyle w:val="ListParagraph"/>
        <w:rPr>
          <w:rFonts w:cstheme="minorHAnsi"/>
        </w:rPr>
      </w:pPr>
    </w:p>
    <w:p w14:paraId="5AAEAB41" w14:textId="77777777" w:rsidR="009B046C" w:rsidRDefault="009B046C" w:rsidP="009B046C">
      <w:pPr>
        <w:pStyle w:val="ListParagraph"/>
        <w:rPr>
          <w:rFonts w:cstheme="minorHAnsi"/>
        </w:rPr>
      </w:pPr>
      <w:r>
        <w:rPr>
          <w:rFonts w:cstheme="minorHAnsi"/>
          <w:b/>
        </w:rPr>
        <w:t>Examples of Activities:</w:t>
      </w:r>
      <w:r>
        <w:rPr>
          <w:rFonts w:cstheme="minorHAnsi"/>
        </w:rPr>
        <w:t xml:space="preserve"> </w:t>
      </w:r>
    </w:p>
    <w:p w14:paraId="79ECBA0C" w14:textId="77777777" w:rsidR="009B046C" w:rsidRDefault="009B046C" w:rsidP="009B046C">
      <w:pPr>
        <w:pStyle w:val="ListParagraph"/>
        <w:numPr>
          <w:ilvl w:val="0"/>
          <w:numId w:val="19"/>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09AA4B9C" w14:textId="77777777" w:rsidR="009B046C" w:rsidRDefault="009B046C" w:rsidP="009B046C">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5234CDA" w14:textId="77777777" w:rsidR="009B046C" w:rsidRDefault="009B046C" w:rsidP="009B046C">
      <w:pPr>
        <w:pStyle w:val="ListParagraph"/>
        <w:numPr>
          <w:ilvl w:val="0"/>
          <w:numId w:val="19"/>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16483558" w14:textId="77777777" w:rsidR="009B046C" w:rsidRDefault="009B046C" w:rsidP="009B046C">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B3324E4" w14:textId="77777777" w:rsidR="009B046C" w:rsidRDefault="009B046C" w:rsidP="009B046C">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14:paraId="241B3A50" w14:textId="77777777" w:rsidR="009B046C" w:rsidRDefault="009B046C" w:rsidP="009B046C">
      <w:pPr>
        <w:pStyle w:val="ListParagraph"/>
        <w:numPr>
          <w:ilvl w:val="0"/>
          <w:numId w:val="19"/>
        </w:numPr>
        <w:spacing w:after="160" w:line="254" w:lineRule="auto"/>
        <w:rPr>
          <w:rFonts w:cstheme="minorHAnsi"/>
        </w:rPr>
      </w:pPr>
      <w:r>
        <w:rPr>
          <w:rFonts w:cstheme="minorHAnsi"/>
        </w:rPr>
        <w:t xml:space="preserve">Create lists of synonyms and antonyms for the word. </w:t>
      </w:r>
    </w:p>
    <w:p w14:paraId="4398CFBA" w14:textId="77777777" w:rsidR="009B046C" w:rsidRDefault="009B046C" w:rsidP="009B046C">
      <w:pPr>
        <w:pStyle w:val="ListParagraph"/>
        <w:numPr>
          <w:ilvl w:val="0"/>
          <w:numId w:val="19"/>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5865E30B" w14:textId="77777777" w:rsidR="009B046C" w:rsidRDefault="009B046C" w:rsidP="009B046C">
      <w:pPr>
        <w:pStyle w:val="ListParagraph"/>
        <w:ind w:left="360"/>
        <w:rPr>
          <w:rFonts w:cstheme="minorHAnsi"/>
        </w:rPr>
      </w:pPr>
    </w:p>
    <w:bookmarkEnd w:id="0"/>
    <w:p w14:paraId="57C3F9FB" w14:textId="77777777" w:rsidR="009B046C" w:rsidRDefault="009B046C" w:rsidP="009B046C">
      <w:pPr>
        <w:pStyle w:val="ListParagraph"/>
        <w:numPr>
          <w:ilvl w:val="0"/>
          <w:numId w:val="20"/>
        </w:numPr>
        <w:spacing w:after="160" w:line="254" w:lineRule="auto"/>
        <w:ind w:left="360"/>
        <w:rPr>
          <w:rFonts w:cstheme="minorHAnsi"/>
        </w:rPr>
      </w:pPr>
      <w:r>
        <w:rPr>
          <w:rFonts w:cstheme="minorHAnsi"/>
        </w:rPr>
        <w:t xml:space="preserve">Use graphic organizers to help introduce content. </w:t>
      </w:r>
    </w:p>
    <w:p w14:paraId="1459FBFC" w14:textId="77777777" w:rsidR="009B046C" w:rsidRDefault="009B046C" w:rsidP="009B046C">
      <w:pPr>
        <w:pStyle w:val="ListParagraph"/>
        <w:rPr>
          <w:rFonts w:cstheme="minorHAnsi"/>
          <w:b/>
        </w:rPr>
      </w:pPr>
    </w:p>
    <w:p w14:paraId="5B24B84E" w14:textId="77777777" w:rsidR="009B046C" w:rsidRDefault="009B046C" w:rsidP="009B046C">
      <w:pPr>
        <w:pStyle w:val="ListParagraph"/>
        <w:rPr>
          <w:rFonts w:cstheme="minorHAnsi"/>
          <w:b/>
        </w:rPr>
      </w:pPr>
    </w:p>
    <w:p w14:paraId="2ABF664C" w14:textId="77777777" w:rsidR="009B046C" w:rsidRDefault="009B046C" w:rsidP="009B046C">
      <w:pPr>
        <w:pStyle w:val="ListParagraph"/>
        <w:rPr>
          <w:rFonts w:cstheme="minorHAnsi"/>
          <w:b/>
        </w:rPr>
      </w:pPr>
      <w:r>
        <w:rPr>
          <w:rFonts w:cstheme="minorHAnsi"/>
          <w:b/>
        </w:rPr>
        <w:t xml:space="preserve">Examples of Activities:  </w:t>
      </w:r>
    </w:p>
    <w:p w14:paraId="0BC442E9" w14:textId="77777777" w:rsidR="009B046C" w:rsidRDefault="009B046C" w:rsidP="009B046C">
      <w:pPr>
        <w:pStyle w:val="ListParagraph"/>
        <w:numPr>
          <w:ilvl w:val="0"/>
          <w:numId w:val="21"/>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03479B32" w14:textId="77777777" w:rsidR="009B046C" w:rsidRDefault="009B046C" w:rsidP="009B046C">
      <w:pPr>
        <w:pStyle w:val="ListParagraph"/>
        <w:numPr>
          <w:ilvl w:val="0"/>
          <w:numId w:val="21"/>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6D1989A1" w14:textId="77777777" w:rsidR="009B046C" w:rsidRDefault="009B046C" w:rsidP="009B046C">
      <w:pPr>
        <w:pStyle w:val="ListParagraph"/>
        <w:numPr>
          <w:ilvl w:val="0"/>
          <w:numId w:val="21"/>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7C1D5BD" w14:textId="77777777" w:rsidR="009B046C" w:rsidRDefault="009B046C" w:rsidP="009B046C">
      <w:pPr>
        <w:pStyle w:val="ListParagraph"/>
        <w:rPr>
          <w:rFonts w:cstheme="minorHAnsi"/>
        </w:rPr>
      </w:pPr>
    </w:p>
    <w:p w14:paraId="32315B99" w14:textId="77777777" w:rsidR="009B046C" w:rsidRDefault="009B046C" w:rsidP="009B046C">
      <w:pPr>
        <w:rPr>
          <w:rFonts w:cstheme="minorHAnsi"/>
          <w:b/>
          <w:sz w:val="28"/>
          <w:szCs w:val="28"/>
        </w:rPr>
      </w:pPr>
      <w:r>
        <w:rPr>
          <w:rFonts w:cstheme="minorHAnsi"/>
          <w:b/>
          <w:sz w:val="28"/>
          <w:szCs w:val="28"/>
        </w:rPr>
        <w:t xml:space="preserve">During reading:  </w:t>
      </w:r>
    </w:p>
    <w:p w14:paraId="2A93CF4E" w14:textId="77777777" w:rsidR="009B046C" w:rsidRDefault="009B046C" w:rsidP="009B046C">
      <w:pPr>
        <w:pStyle w:val="ListParagraph"/>
        <w:numPr>
          <w:ilvl w:val="0"/>
          <w:numId w:val="22"/>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384AB32" w14:textId="77777777" w:rsidR="009B046C" w:rsidRDefault="009B046C" w:rsidP="009B046C">
      <w:pPr>
        <w:pStyle w:val="ListParagraph"/>
        <w:rPr>
          <w:rFonts w:cstheme="minorHAnsi"/>
        </w:rPr>
      </w:pPr>
    </w:p>
    <w:p w14:paraId="13A85810" w14:textId="77777777" w:rsidR="009B046C" w:rsidRDefault="009B046C" w:rsidP="009B046C">
      <w:pPr>
        <w:pStyle w:val="ListParagraph"/>
        <w:numPr>
          <w:ilvl w:val="0"/>
          <w:numId w:val="22"/>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3C470872" w14:textId="77777777" w:rsidR="009B046C" w:rsidRDefault="009B046C" w:rsidP="009B046C">
      <w:pPr>
        <w:pStyle w:val="ListParagraph"/>
        <w:rPr>
          <w:rFonts w:cstheme="minorHAnsi"/>
        </w:rPr>
      </w:pPr>
    </w:p>
    <w:p w14:paraId="0C1BE4D2" w14:textId="77777777" w:rsidR="009B046C" w:rsidRDefault="009B046C" w:rsidP="009B046C">
      <w:pPr>
        <w:pStyle w:val="ListParagraph"/>
        <w:numPr>
          <w:ilvl w:val="0"/>
          <w:numId w:val="22"/>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2525F2E1" w14:textId="77777777" w:rsidR="009B046C" w:rsidRDefault="009B046C" w:rsidP="009B046C">
      <w:pPr>
        <w:pStyle w:val="ListParagraph"/>
        <w:rPr>
          <w:rFonts w:cstheme="minorHAnsi"/>
        </w:rPr>
      </w:pPr>
    </w:p>
    <w:p w14:paraId="3BE36A1F" w14:textId="77777777" w:rsidR="009B046C" w:rsidRDefault="009B046C" w:rsidP="009B046C">
      <w:pPr>
        <w:pStyle w:val="ListParagraph"/>
        <w:numPr>
          <w:ilvl w:val="0"/>
          <w:numId w:val="22"/>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1E6AEC93" w14:textId="77777777" w:rsidR="009B046C" w:rsidRDefault="009B046C" w:rsidP="009B046C">
      <w:pPr>
        <w:pStyle w:val="ListParagraph"/>
        <w:rPr>
          <w:rFonts w:cstheme="minorHAnsi"/>
        </w:rPr>
      </w:pPr>
    </w:p>
    <w:p w14:paraId="0702778E" w14:textId="77777777" w:rsidR="009B046C" w:rsidRDefault="009B046C" w:rsidP="009B046C">
      <w:pPr>
        <w:pStyle w:val="ListParagraph"/>
        <w:rPr>
          <w:rFonts w:cstheme="minorHAnsi"/>
          <w:b/>
        </w:rPr>
      </w:pPr>
      <w:r>
        <w:rPr>
          <w:rFonts w:cstheme="minorHAnsi"/>
          <w:b/>
        </w:rPr>
        <w:t xml:space="preserve">Examples of Activities:  </w:t>
      </w:r>
    </w:p>
    <w:p w14:paraId="04B14640" w14:textId="77777777" w:rsidR="009B046C" w:rsidRDefault="009B046C" w:rsidP="009B046C">
      <w:pPr>
        <w:pStyle w:val="ListParagraph"/>
        <w:numPr>
          <w:ilvl w:val="0"/>
          <w:numId w:val="23"/>
        </w:numPr>
        <w:spacing w:after="160" w:line="254" w:lineRule="auto"/>
        <w:rPr>
          <w:rFonts w:cstheme="minorHAnsi"/>
        </w:rPr>
      </w:pPr>
      <w:r>
        <w:rPr>
          <w:rFonts w:cstheme="minorHAnsi"/>
        </w:rPr>
        <w:t xml:space="preserve">Have students include the example from the text in a student-created glossary. </w:t>
      </w:r>
    </w:p>
    <w:p w14:paraId="1FE0B98D" w14:textId="77777777" w:rsidR="009B046C" w:rsidRDefault="009B046C" w:rsidP="009B046C">
      <w:pPr>
        <w:pStyle w:val="ListParagraph"/>
        <w:numPr>
          <w:ilvl w:val="0"/>
          <w:numId w:val="23"/>
        </w:numPr>
        <w:spacing w:after="160" w:line="254" w:lineRule="auto"/>
        <w:rPr>
          <w:rFonts w:cstheme="minorHAnsi"/>
        </w:rPr>
      </w:pPr>
      <w:r>
        <w:rPr>
          <w:rFonts w:cstheme="minorHAnsi"/>
        </w:rPr>
        <w:t xml:space="preserve">Create pictures that represent how the word was used in the passage.  </w:t>
      </w:r>
    </w:p>
    <w:p w14:paraId="0B3B27D3" w14:textId="77777777" w:rsidR="009B046C" w:rsidRDefault="009B046C" w:rsidP="009B046C">
      <w:pPr>
        <w:pStyle w:val="ListParagraph"/>
        <w:numPr>
          <w:ilvl w:val="0"/>
          <w:numId w:val="23"/>
        </w:numPr>
        <w:spacing w:after="160" w:line="254" w:lineRule="auto"/>
        <w:rPr>
          <w:rFonts w:cstheme="minorHAnsi"/>
        </w:rPr>
      </w:pPr>
      <w:r>
        <w:rPr>
          <w:rFonts w:cstheme="minorHAnsi"/>
        </w:rPr>
        <w:t xml:space="preserve">Create sentences using the word in the way it was used in the passage.  </w:t>
      </w:r>
    </w:p>
    <w:p w14:paraId="777375B5" w14:textId="77777777" w:rsidR="009B046C" w:rsidRDefault="009B046C" w:rsidP="009B046C">
      <w:pPr>
        <w:pStyle w:val="ListParagraph"/>
        <w:numPr>
          <w:ilvl w:val="0"/>
          <w:numId w:val="23"/>
        </w:numPr>
        <w:spacing w:after="160" w:line="254" w:lineRule="auto"/>
        <w:rPr>
          <w:rFonts w:cstheme="minorHAnsi"/>
        </w:rPr>
      </w:pPr>
      <w:r>
        <w:rPr>
          <w:rFonts w:cstheme="minorHAnsi"/>
        </w:rPr>
        <w:t xml:space="preserve">Have students discuss the author’s word choice.  </w:t>
      </w:r>
    </w:p>
    <w:p w14:paraId="23779977" w14:textId="77777777" w:rsidR="009B046C" w:rsidRDefault="009B046C" w:rsidP="009B046C">
      <w:pPr>
        <w:pStyle w:val="ListParagraph"/>
        <w:numPr>
          <w:ilvl w:val="0"/>
          <w:numId w:val="24"/>
        </w:numPr>
        <w:spacing w:after="0" w:line="254" w:lineRule="auto"/>
        <w:rPr>
          <w:rFonts w:cstheme="minorHAnsi"/>
        </w:rPr>
      </w:pPr>
      <w:r>
        <w:rPr>
          <w:rFonts w:cstheme="minorHAnsi"/>
        </w:rPr>
        <w:t xml:space="preserve">Examine important sentences in the text that contribute to the overall meaning of the text.  </w:t>
      </w:r>
    </w:p>
    <w:p w14:paraId="3E4735AF" w14:textId="77777777" w:rsidR="009B046C" w:rsidRDefault="009B046C" w:rsidP="009B046C">
      <w:pPr>
        <w:pStyle w:val="ListParagraph"/>
        <w:spacing w:after="0"/>
        <w:ind w:left="1440"/>
        <w:rPr>
          <w:rFonts w:cstheme="minorHAnsi"/>
        </w:rPr>
      </w:pPr>
    </w:p>
    <w:p w14:paraId="4CE3510A" w14:textId="77777777" w:rsidR="009B046C" w:rsidRDefault="009B046C" w:rsidP="009B046C">
      <w:pPr>
        <w:pStyle w:val="ListParagraph"/>
        <w:numPr>
          <w:ilvl w:val="0"/>
          <w:numId w:val="25"/>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7A8DE00" w14:textId="77777777" w:rsidR="009B046C" w:rsidRDefault="009B046C" w:rsidP="009B046C">
      <w:pPr>
        <w:pStyle w:val="ListParagraph"/>
        <w:rPr>
          <w:rFonts w:cstheme="minorHAnsi"/>
          <w:b/>
        </w:rPr>
      </w:pPr>
    </w:p>
    <w:p w14:paraId="34597906" w14:textId="77777777" w:rsidR="009B046C" w:rsidRDefault="009B046C" w:rsidP="009B046C">
      <w:pPr>
        <w:pStyle w:val="ListParagraph"/>
        <w:numPr>
          <w:ilvl w:val="0"/>
          <w:numId w:val="26"/>
        </w:numPr>
        <w:spacing w:after="160" w:line="254" w:lineRule="auto"/>
        <w:ind w:left="720"/>
        <w:rPr>
          <w:rFonts w:cstheme="minorHAnsi"/>
        </w:rPr>
      </w:pPr>
      <w:r>
        <w:rPr>
          <w:rFonts w:cstheme="minorHAnsi"/>
        </w:rPr>
        <w:t xml:space="preserve">Use graphic organizers to help organize content and thinking.  </w:t>
      </w:r>
    </w:p>
    <w:p w14:paraId="6784988B" w14:textId="77777777" w:rsidR="009B046C" w:rsidRDefault="009B046C" w:rsidP="009B046C">
      <w:pPr>
        <w:pStyle w:val="ListParagraph"/>
        <w:ind w:left="0"/>
        <w:rPr>
          <w:rFonts w:cstheme="minorHAnsi"/>
          <w:b/>
        </w:rPr>
      </w:pPr>
    </w:p>
    <w:p w14:paraId="64DD03A1" w14:textId="77777777" w:rsidR="009B046C" w:rsidRDefault="009B046C" w:rsidP="009B046C">
      <w:pPr>
        <w:pStyle w:val="ListParagraph"/>
        <w:rPr>
          <w:rFonts w:cstheme="minorHAnsi"/>
        </w:rPr>
      </w:pPr>
      <w:r>
        <w:rPr>
          <w:rFonts w:cstheme="minorHAnsi"/>
          <w:b/>
        </w:rPr>
        <w:t>Examples of Activities:</w:t>
      </w:r>
      <w:r>
        <w:rPr>
          <w:rFonts w:cstheme="minorHAnsi"/>
        </w:rPr>
        <w:t xml:space="preserve">  </w:t>
      </w:r>
    </w:p>
    <w:p w14:paraId="0DE1305A" w14:textId="77777777" w:rsidR="009B046C" w:rsidRDefault="009B046C" w:rsidP="009B046C">
      <w:pPr>
        <w:pStyle w:val="ListParagraph"/>
        <w:numPr>
          <w:ilvl w:val="0"/>
          <w:numId w:val="27"/>
        </w:numPr>
        <w:spacing w:after="160" w:line="254" w:lineRule="auto"/>
        <w:rPr>
          <w:rFonts w:cstheme="minorHAnsi"/>
        </w:rPr>
      </w:pPr>
      <w:r>
        <w:rPr>
          <w:rFonts w:cstheme="minorHAnsi"/>
        </w:rPr>
        <w:t xml:space="preserve">While reading the text, have students fill in a story map to help summarize what has happened.  </w:t>
      </w:r>
    </w:p>
    <w:p w14:paraId="13089FA6" w14:textId="77777777" w:rsidR="009B046C" w:rsidRDefault="009B046C" w:rsidP="009B046C">
      <w:pPr>
        <w:pStyle w:val="ListParagraph"/>
        <w:numPr>
          <w:ilvl w:val="0"/>
          <w:numId w:val="27"/>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4CE16A90" w14:textId="77777777" w:rsidR="009B046C" w:rsidRDefault="009B046C" w:rsidP="009B046C">
      <w:pPr>
        <w:pStyle w:val="ListParagraph"/>
        <w:numPr>
          <w:ilvl w:val="0"/>
          <w:numId w:val="27"/>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7EC1E62F" w14:textId="77777777" w:rsidR="009B046C" w:rsidRDefault="009B046C" w:rsidP="009B046C">
      <w:pPr>
        <w:pStyle w:val="ListParagraph"/>
        <w:numPr>
          <w:ilvl w:val="0"/>
          <w:numId w:val="27"/>
        </w:numPr>
        <w:spacing w:after="160" w:line="254" w:lineRule="auto"/>
        <w:rPr>
          <w:rFonts w:cstheme="minorHAnsi"/>
          <w:b/>
        </w:rPr>
      </w:pPr>
      <w:r>
        <w:rPr>
          <w:rFonts w:cstheme="minorHAnsi"/>
        </w:rPr>
        <w:t xml:space="preserve">If you had students start a KWL before reading, have them fill in the “L” section as they read the passage. </w:t>
      </w:r>
    </w:p>
    <w:p w14:paraId="6FA88B0A" w14:textId="77777777" w:rsidR="009B046C" w:rsidRDefault="009B046C" w:rsidP="009B046C">
      <w:pPr>
        <w:rPr>
          <w:rFonts w:cstheme="minorHAnsi"/>
        </w:rPr>
      </w:pPr>
      <w:r>
        <w:rPr>
          <w:rFonts w:cstheme="minorHAnsi"/>
          <w:b/>
          <w:sz w:val="28"/>
          <w:szCs w:val="28"/>
        </w:rPr>
        <w:t xml:space="preserve">After reading:  </w:t>
      </w:r>
    </w:p>
    <w:p w14:paraId="2FEAE31D" w14:textId="77777777" w:rsidR="009B046C" w:rsidRDefault="009B046C" w:rsidP="009B046C">
      <w:pPr>
        <w:pStyle w:val="ListParagraph"/>
        <w:numPr>
          <w:ilvl w:val="0"/>
          <w:numId w:val="26"/>
        </w:numPr>
        <w:spacing w:after="0" w:line="240" w:lineRule="auto"/>
        <w:ind w:left="720"/>
        <w:rPr>
          <w:rFonts w:cstheme="minorHAnsi"/>
          <w:b/>
        </w:rPr>
      </w:pPr>
      <w:r>
        <w:rPr>
          <w:rFonts w:cstheme="minorHAnsi"/>
        </w:rPr>
        <w:t>Reinforce new vocabulary using multiple modalities.</w:t>
      </w:r>
    </w:p>
    <w:p w14:paraId="61179956" w14:textId="77777777" w:rsidR="009B046C" w:rsidRDefault="009B046C" w:rsidP="009B046C">
      <w:pPr>
        <w:pStyle w:val="ListParagraph"/>
        <w:spacing w:after="0" w:line="240" w:lineRule="auto"/>
        <w:rPr>
          <w:rFonts w:cstheme="minorHAnsi"/>
          <w:b/>
        </w:rPr>
      </w:pPr>
      <w:r>
        <w:rPr>
          <w:rFonts w:cstheme="minorHAnsi"/>
          <w:b/>
        </w:rPr>
        <w:t xml:space="preserve">Examples of activities: </w:t>
      </w:r>
    </w:p>
    <w:p w14:paraId="61627539" w14:textId="77777777" w:rsidR="009B046C" w:rsidRDefault="009B046C" w:rsidP="009B046C">
      <w:pPr>
        <w:pStyle w:val="ListParagraph"/>
        <w:numPr>
          <w:ilvl w:val="0"/>
          <w:numId w:val="28"/>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1937E4A6" w14:textId="77777777" w:rsidR="009B046C" w:rsidRDefault="009B046C" w:rsidP="009B046C">
      <w:pPr>
        <w:pStyle w:val="ListParagraph"/>
        <w:numPr>
          <w:ilvl w:val="0"/>
          <w:numId w:val="29"/>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104B7F16" w14:textId="77777777" w:rsidR="009B046C" w:rsidRDefault="009B046C" w:rsidP="009B046C">
      <w:pPr>
        <w:pStyle w:val="ListParagraph"/>
        <w:ind w:left="1440"/>
        <w:rPr>
          <w:rFonts w:cstheme="minorHAnsi"/>
        </w:rPr>
      </w:pPr>
    </w:p>
    <w:p w14:paraId="3B572D1C" w14:textId="77777777" w:rsidR="009B046C" w:rsidRDefault="009B046C" w:rsidP="009B046C">
      <w:pPr>
        <w:pStyle w:val="ListParagraph"/>
        <w:numPr>
          <w:ilvl w:val="0"/>
          <w:numId w:val="30"/>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1A6A54E7" w14:textId="77777777" w:rsidR="009B046C" w:rsidRDefault="009B046C" w:rsidP="009B046C">
      <w:pPr>
        <w:pStyle w:val="ListParagraph"/>
        <w:rPr>
          <w:rFonts w:cstheme="minorHAnsi"/>
        </w:rPr>
      </w:pPr>
    </w:p>
    <w:p w14:paraId="7C47F190" w14:textId="77777777" w:rsidR="009B046C" w:rsidRDefault="009B046C" w:rsidP="009B046C">
      <w:pPr>
        <w:pStyle w:val="ListParagraph"/>
        <w:numPr>
          <w:ilvl w:val="0"/>
          <w:numId w:val="30"/>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6F0B24BC" w14:textId="77777777" w:rsidR="009B046C" w:rsidRDefault="009B046C" w:rsidP="009B046C">
      <w:pPr>
        <w:pStyle w:val="ListParagraph"/>
        <w:rPr>
          <w:rFonts w:cstheme="minorHAnsi"/>
        </w:rPr>
      </w:pPr>
      <w:r>
        <w:rPr>
          <w:rFonts w:cstheme="minorHAnsi"/>
          <w:b/>
        </w:rPr>
        <w:t>Examples of Activities:</w:t>
      </w:r>
      <w:r>
        <w:rPr>
          <w:rFonts w:cstheme="minorHAnsi"/>
        </w:rPr>
        <w:t xml:space="preserve"> </w:t>
      </w:r>
    </w:p>
    <w:p w14:paraId="198D3137" w14:textId="77777777" w:rsidR="009B046C" w:rsidRDefault="009B046C" w:rsidP="009B046C">
      <w:pPr>
        <w:pStyle w:val="ListParagraph"/>
        <w:numPr>
          <w:ilvl w:val="0"/>
          <w:numId w:val="31"/>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8A5DAA1" w14:textId="77777777" w:rsidR="009B046C" w:rsidRDefault="009B046C" w:rsidP="009B046C">
      <w:pPr>
        <w:pStyle w:val="ListParagraph"/>
        <w:numPr>
          <w:ilvl w:val="0"/>
          <w:numId w:val="31"/>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6DC12F8C" w14:textId="77777777" w:rsidR="009B046C" w:rsidRDefault="009B046C" w:rsidP="009B046C">
      <w:pPr>
        <w:pStyle w:val="ListParagraph"/>
        <w:numPr>
          <w:ilvl w:val="0"/>
          <w:numId w:val="31"/>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2749FEA1" w14:textId="77777777" w:rsidR="009B046C" w:rsidRDefault="009B046C" w:rsidP="009B046C">
      <w:pPr>
        <w:pStyle w:val="ListParagraph"/>
        <w:numPr>
          <w:ilvl w:val="0"/>
          <w:numId w:val="31"/>
        </w:numPr>
        <w:spacing w:after="160" w:line="252" w:lineRule="auto"/>
        <w:rPr>
          <w:rFonts w:cstheme="minorHAnsi"/>
        </w:rPr>
      </w:pPr>
      <w:r>
        <w:rPr>
          <w:rFonts w:cstheme="minorHAnsi"/>
        </w:rPr>
        <w:t xml:space="preserve">For newcomers, you may consider creating sentence or paragraph frames to help them to write out their ideas.  </w:t>
      </w:r>
    </w:p>
    <w:p w14:paraId="5CBA2833" w14:textId="77777777" w:rsidR="009B046C" w:rsidRDefault="009B046C" w:rsidP="009B046C">
      <w:pPr>
        <w:pStyle w:val="ListParagraph"/>
        <w:ind w:left="1440"/>
        <w:rPr>
          <w:rFonts w:cstheme="minorHAnsi"/>
        </w:rPr>
      </w:pPr>
    </w:p>
    <w:p w14:paraId="6CA511D4" w14:textId="77777777" w:rsidR="009B046C" w:rsidRDefault="009B046C" w:rsidP="009B046C">
      <w:pPr>
        <w:jc w:val="center"/>
        <w:rPr>
          <w:rFonts w:cstheme="minorBidi"/>
        </w:rPr>
      </w:pPr>
    </w:p>
    <w:p w14:paraId="13A9E209" w14:textId="77777777" w:rsidR="009B046C" w:rsidRDefault="009B046C" w:rsidP="009B046C">
      <w:pPr>
        <w:jc w:val="center"/>
      </w:pPr>
    </w:p>
    <w:p w14:paraId="00454FF8" w14:textId="5612FCDF" w:rsidR="0018635B" w:rsidRPr="009B046C" w:rsidRDefault="0018635B" w:rsidP="009B046C">
      <w:pPr>
        <w:spacing w:after="0" w:line="240" w:lineRule="auto"/>
        <w:rPr>
          <w:rFonts w:asciiTheme="minorHAnsi" w:hAnsiTheme="minorHAnsi" w:cstheme="minorHAnsi"/>
          <w:sz w:val="24"/>
          <w:szCs w:val="24"/>
        </w:rPr>
      </w:pPr>
      <w:bookmarkStart w:id="5" w:name="_GoBack"/>
      <w:bookmarkEnd w:id="5"/>
    </w:p>
    <w:sectPr w:rsidR="0018635B" w:rsidRPr="009B046C"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C73A1" w14:textId="77777777" w:rsidR="008B2129" w:rsidRDefault="008B2129" w:rsidP="007C5C7E">
      <w:pPr>
        <w:spacing w:after="0" w:line="240" w:lineRule="auto"/>
      </w:pPr>
      <w:r>
        <w:separator/>
      </w:r>
    </w:p>
  </w:endnote>
  <w:endnote w:type="continuationSeparator" w:id="0">
    <w:p w14:paraId="5B36B3BE" w14:textId="77777777" w:rsidR="008B2129" w:rsidRDefault="008B212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FBD4D" w14:textId="77777777" w:rsidR="008B2129" w:rsidRDefault="008B2129" w:rsidP="007C5C7E">
      <w:pPr>
        <w:spacing w:after="0" w:line="240" w:lineRule="auto"/>
      </w:pPr>
      <w:r>
        <w:separator/>
      </w:r>
    </w:p>
  </w:footnote>
  <w:footnote w:type="continuationSeparator" w:id="0">
    <w:p w14:paraId="4BF7B58A" w14:textId="77777777" w:rsidR="008B2129" w:rsidRDefault="008B212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C5BC" w14:textId="18E50AA0" w:rsidR="00EE3C42" w:rsidRDefault="00EE3C42" w:rsidP="001034D9">
    <w:pPr>
      <w:pStyle w:val="Header"/>
      <w:jc w:val="center"/>
    </w:pPr>
    <w:r>
      <w:t xml:space="preserve">Holt </w:t>
    </w:r>
    <w:r>
      <w:tab/>
      <w:t>Elements of Literature, First Course, 2005</w:t>
    </w:r>
    <w:r>
      <w:tab/>
      <w:t>Grade 8</w:t>
    </w:r>
  </w:p>
  <w:p w14:paraId="02CC8F0C" w14:textId="77777777" w:rsidR="00EE3C42" w:rsidRDefault="00EE3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6"/>
  </w:num>
  <w:num w:numId="10">
    <w:abstractNumId w:val="21"/>
  </w:num>
  <w:num w:numId="11">
    <w:abstractNumId w:val="25"/>
  </w:num>
  <w:num w:numId="12">
    <w:abstractNumId w:val="9"/>
  </w:num>
  <w:num w:numId="13">
    <w:abstractNumId w:val="28"/>
  </w:num>
  <w:num w:numId="14">
    <w:abstractNumId w:val="13"/>
  </w:num>
  <w:num w:numId="15">
    <w:abstractNumId w:val="24"/>
  </w:num>
  <w:num w:numId="16">
    <w:abstractNumId w:val="20"/>
  </w:num>
  <w:num w:numId="17">
    <w:abstractNumId w:val="12"/>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27"/>
    <w:lvlOverride w:ilvl="0"/>
    <w:lvlOverride w:ilvl="1"/>
    <w:lvlOverride w:ilvl="2"/>
    <w:lvlOverride w:ilvl="3"/>
    <w:lvlOverride w:ilvl="4"/>
    <w:lvlOverride w:ilvl="5"/>
    <w:lvlOverride w:ilvl="6"/>
    <w:lvlOverride w:ilvl="7"/>
    <w:lvlOverride w:ilvl="8"/>
  </w:num>
  <w:num w:numId="23">
    <w:abstractNumId w:val="30"/>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22"/>
    <w:lvlOverride w:ilvl="0"/>
    <w:lvlOverride w:ilvl="1"/>
    <w:lvlOverride w:ilvl="2"/>
    <w:lvlOverride w:ilvl="3"/>
    <w:lvlOverride w:ilvl="4"/>
    <w:lvlOverride w:ilvl="5"/>
    <w:lvlOverride w:ilvl="6"/>
    <w:lvlOverride w:ilvl="7"/>
    <w:lvlOverride w:ilvl="8"/>
  </w:num>
  <w:num w:numId="26">
    <w:abstractNumId w:val="11"/>
    <w:lvlOverride w:ilvl="0"/>
    <w:lvlOverride w:ilvl="1"/>
    <w:lvlOverride w:ilvl="2"/>
    <w:lvlOverride w:ilvl="3"/>
    <w:lvlOverride w:ilvl="4"/>
    <w:lvlOverride w:ilvl="5"/>
    <w:lvlOverride w:ilvl="6"/>
    <w:lvlOverride w:ilvl="7"/>
    <w:lvlOverride w:ilvl="8"/>
  </w:num>
  <w:num w:numId="27">
    <w:abstractNumId w:val="0"/>
    <w:lvlOverride w:ilvl="0"/>
    <w:lvlOverride w:ilvl="1"/>
    <w:lvlOverride w:ilvl="2"/>
    <w:lvlOverride w:ilvl="3"/>
    <w:lvlOverride w:ilvl="4"/>
    <w:lvlOverride w:ilvl="5"/>
    <w:lvlOverride w:ilvl="6"/>
    <w:lvlOverride w:ilvl="7"/>
    <w:lvlOverride w:ilvl="8"/>
  </w:num>
  <w:num w:numId="28">
    <w:abstractNumId w:val="5"/>
    <w:lvlOverride w:ilvl="0"/>
    <w:lvlOverride w:ilvl="1"/>
    <w:lvlOverride w:ilvl="2"/>
    <w:lvlOverride w:ilvl="3"/>
    <w:lvlOverride w:ilvl="4"/>
    <w:lvlOverride w:ilvl="5"/>
    <w:lvlOverride w:ilvl="6"/>
    <w:lvlOverride w:ilvl="7"/>
    <w:lvlOverride w:ilvl="8"/>
  </w:num>
  <w:num w:numId="29">
    <w:abstractNumId w:val="2"/>
    <w:lvlOverride w:ilvl="0"/>
    <w:lvlOverride w:ilvl="1"/>
    <w:lvlOverride w:ilvl="2"/>
    <w:lvlOverride w:ilvl="3"/>
    <w:lvlOverride w:ilvl="4"/>
    <w:lvlOverride w:ilvl="5"/>
    <w:lvlOverride w:ilvl="6"/>
    <w:lvlOverride w:ilvl="7"/>
    <w:lvlOverride w:ilvl="8"/>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0DE"/>
    <w:rsid w:val="00023430"/>
    <w:rsid w:val="00024D11"/>
    <w:rsid w:val="00026D6A"/>
    <w:rsid w:val="000601D8"/>
    <w:rsid w:val="000629C6"/>
    <w:rsid w:val="0007569E"/>
    <w:rsid w:val="00081A99"/>
    <w:rsid w:val="000B21CE"/>
    <w:rsid w:val="000B4941"/>
    <w:rsid w:val="000B5786"/>
    <w:rsid w:val="001034D9"/>
    <w:rsid w:val="00103BC5"/>
    <w:rsid w:val="00127A05"/>
    <w:rsid w:val="001320B6"/>
    <w:rsid w:val="00144A4B"/>
    <w:rsid w:val="00172736"/>
    <w:rsid w:val="00174578"/>
    <w:rsid w:val="00177848"/>
    <w:rsid w:val="0018635B"/>
    <w:rsid w:val="00193EB0"/>
    <w:rsid w:val="001A5B3D"/>
    <w:rsid w:val="001A759A"/>
    <w:rsid w:val="001B3754"/>
    <w:rsid w:val="001B7EC2"/>
    <w:rsid w:val="001C1D02"/>
    <w:rsid w:val="001C4CDF"/>
    <w:rsid w:val="001E286D"/>
    <w:rsid w:val="001E2B69"/>
    <w:rsid w:val="001E3145"/>
    <w:rsid w:val="001F1840"/>
    <w:rsid w:val="001F7FCB"/>
    <w:rsid w:val="002269C7"/>
    <w:rsid w:val="0023432A"/>
    <w:rsid w:val="002429A2"/>
    <w:rsid w:val="00247713"/>
    <w:rsid w:val="00286F6B"/>
    <w:rsid w:val="00293076"/>
    <w:rsid w:val="002A7668"/>
    <w:rsid w:val="002C77A8"/>
    <w:rsid w:val="002E01C7"/>
    <w:rsid w:val="002F4D99"/>
    <w:rsid w:val="00320A5A"/>
    <w:rsid w:val="003226F0"/>
    <w:rsid w:val="00330029"/>
    <w:rsid w:val="003342CF"/>
    <w:rsid w:val="00357D5B"/>
    <w:rsid w:val="00382434"/>
    <w:rsid w:val="00386900"/>
    <w:rsid w:val="003C4B0D"/>
    <w:rsid w:val="003E0AAA"/>
    <w:rsid w:val="004305DB"/>
    <w:rsid w:val="00433701"/>
    <w:rsid w:val="00444C8B"/>
    <w:rsid w:val="004661F5"/>
    <w:rsid w:val="004A47B4"/>
    <w:rsid w:val="004A7B07"/>
    <w:rsid w:val="004B183C"/>
    <w:rsid w:val="004B2372"/>
    <w:rsid w:val="004B53C1"/>
    <w:rsid w:val="004D3BFD"/>
    <w:rsid w:val="004D4480"/>
    <w:rsid w:val="005222B3"/>
    <w:rsid w:val="00544138"/>
    <w:rsid w:val="00545861"/>
    <w:rsid w:val="005464AA"/>
    <w:rsid w:val="00551164"/>
    <w:rsid w:val="00557D31"/>
    <w:rsid w:val="005632E5"/>
    <w:rsid w:val="0058463C"/>
    <w:rsid w:val="00585417"/>
    <w:rsid w:val="0059136E"/>
    <w:rsid w:val="005956C0"/>
    <w:rsid w:val="00595C59"/>
    <w:rsid w:val="00595E18"/>
    <w:rsid w:val="005A375F"/>
    <w:rsid w:val="005B62EE"/>
    <w:rsid w:val="005B6C42"/>
    <w:rsid w:val="005D5BF4"/>
    <w:rsid w:val="005F445E"/>
    <w:rsid w:val="005F6F91"/>
    <w:rsid w:val="005F77F9"/>
    <w:rsid w:val="00630C0B"/>
    <w:rsid w:val="006407B6"/>
    <w:rsid w:val="006A0D76"/>
    <w:rsid w:val="006B4055"/>
    <w:rsid w:val="006B4373"/>
    <w:rsid w:val="006F03E1"/>
    <w:rsid w:val="00711F4B"/>
    <w:rsid w:val="0071580F"/>
    <w:rsid w:val="00723A87"/>
    <w:rsid w:val="007371E0"/>
    <w:rsid w:val="007A677C"/>
    <w:rsid w:val="007B449E"/>
    <w:rsid w:val="007C1EF1"/>
    <w:rsid w:val="007C2CF3"/>
    <w:rsid w:val="007C5C7E"/>
    <w:rsid w:val="007F6299"/>
    <w:rsid w:val="00813997"/>
    <w:rsid w:val="00814487"/>
    <w:rsid w:val="00816EE6"/>
    <w:rsid w:val="008239BD"/>
    <w:rsid w:val="0082475F"/>
    <w:rsid w:val="00841C15"/>
    <w:rsid w:val="008437BA"/>
    <w:rsid w:val="008517EB"/>
    <w:rsid w:val="0085224F"/>
    <w:rsid w:val="00861F55"/>
    <w:rsid w:val="008A3ED3"/>
    <w:rsid w:val="008B2129"/>
    <w:rsid w:val="008C1254"/>
    <w:rsid w:val="008D30C9"/>
    <w:rsid w:val="008D3588"/>
    <w:rsid w:val="008E2FB2"/>
    <w:rsid w:val="009026AC"/>
    <w:rsid w:val="00903B6A"/>
    <w:rsid w:val="00910CC3"/>
    <w:rsid w:val="00922685"/>
    <w:rsid w:val="0093038E"/>
    <w:rsid w:val="0093474C"/>
    <w:rsid w:val="00940943"/>
    <w:rsid w:val="00942022"/>
    <w:rsid w:val="0095234C"/>
    <w:rsid w:val="00970D74"/>
    <w:rsid w:val="00986747"/>
    <w:rsid w:val="009B046C"/>
    <w:rsid w:val="009B08A6"/>
    <w:rsid w:val="009B2F14"/>
    <w:rsid w:val="009B3DE2"/>
    <w:rsid w:val="009D474D"/>
    <w:rsid w:val="009D602B"/>
    <w:rsid w:val="009E59C4"/>
    <w:rsid w:val="009E6E94"/>
    <w:rsid w:val="00A32132"/>
    <w:rsid w:val="00A4516C"/>
    <w:rsid w:val="00A63210"/>
    <w:rsid w:val="00A74BCC"/>
    <w:rsid w:val="00A803B0"/>
    <w:rsid w:val="00A84A49"/>
    <w:rsid w:val="00AC0831"/>
    <w:rsid w:val="00AC0AAE"/>
    <w:rsid w:val="00AC67AC"/>
    <w:rsid w:val="00AD155A"/>
    <w:rsid w:val="00AE187D"/>
    <w:rsid w:val="00AF6459"/>
    <w:rsid w:val="00B0000C"/>
    <w:rsid w:val="00B02726"/>
    <w:rsid w:val="00B13FBF"/>
    <w:rsid w:val="00B327DC"/>
    <w:rsid w:val="00B35E4D"/>
    <w:rsid w:val="00B44D3C"/>
    <w:rsid w:val="00B474EF"/>
    <w:rsid w:val="00B74575"/>
    <w:rsid w:val="00B9763E"/>
    <w:rsid w:val="00BB0197"/>
    <w:rsid w:val="00BC198F"/>
    <w:rsid w:val="00BD5821"/>
    <w:rsid w:val="00BE39E5"/>
    <w:rsid w:val="00C16827"/>
    <w:rsid w:val="00C6107E"/>
    <w:rsid w:val="00C62ECC"/>
    <w:rsid w:val="00C67BC6"/>
    <w:rsid w:val="00CA07EF"/>
    <w:rsid w:val="00CA218E"/>
    <w:rsid w:val="00CC51A2"/>
    <w:rsid w:val="00CD3C10"/>
    <w:rsid w:val="00CD6B7F"/>
    <w:rsid w:val="00CE6866"/>
    <w:rsid w:val="00CF3DCC"/>
    <w:rsid w:val="00CF47A4"/>
    <w:rsid w:val="00D06B42"/>
    <w:rsid w:val="00D076D2"/>
    <w:rsid w:val="00D140AD"/>
    <w:rsid w:val="00D15A17"/>
    <w:rsid w:val="00D23B05"/>
    <w:rsid w:val="00D26F4C"/>
    <w:rsid w:val="00D278B2"/>
    <w:rsid w:val="00D343BB"/>
    <w:rsid w:val="00D46B88"/>
    <w:rsid w:val="00D50B26"/>
    <w:rsid w:val="00D947A7"/>
    <w:rsid w:val="00DA46E5"/>
    <w:rsid w:val="00DA55BE"/>
    <w:rsid w:val="00DA6AE5"/>
    <w:rsid w:val="00DC71C1"/>
    <w:rsid w:val="00DD55B2"/>
    <w:rsid w:val="00DD7B5F"/>
    <w:rsid w:val="00E03703"/>
    <w:rsid w:val="00E049DA"/>
    <w:rsid w:val="00E140DB"/>
    <w:rsid w:val="00E17296"/>
    <w:rsid w:val="00E22959"/>
    <w:rsid w:val="00E25AB3"/>
    <w:rsid w:val="00E40674"/>
    <w:rsid w:val="00E44C8B"/>
    <w:rsid w:val="00E6019B"/>
    <w:rsid w:val="00E60423"/>
    <w:rsid w:val="00E652DA"/>
    <w:rsid w:val="00E66010"/>
    <w:rsid w:val="00E7112C"/>
    <w:rsid w:val="00E82D91"/>
    <w:rsid w:val="00EB4332"/>
    <w:rsid w:val="00EC6C15"/>
    <w:rsid w:val="00ED04B9"/>
    <w:rsid w:val="00EE3C42"/>
    <w:rsid w:val="00F02887"/>
    <w:rsid w:val="00F06013"/>
    <w:rsid w:val="00F37D5C"/>
    <w:rsid w:val="00F37E68"/>
    <w:rsid w:val="00F57746"/>
    <w:rsid w:val="00F8197E"/>
    <w:rsid w:val="00F87EC0"/>
    <w:rsid w:val="00F93D68"/>
    <w:rsid w:val="00F93F70"/>
    <w:rsid w:val="00F94157"/>
    <w:rsid w:val="00F975B9"/>
    <w:rsid w:val="00FA3194"/>
    <w:rsid w:val="00FB2380"/>
    <w:rsid w:val="00FC0021"/>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263B8"/>
  <w15:docId w15:val="{476A52B1-75F9-460A-ABDB-D49421D5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9B04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97533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E4E0-5819-4F40-B7E6-B3D97CD0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2012-04-11T15:34:00Z</cp:lastPrinted>
  <dcterms:created xsi:type="dcterms:W3CDTF">2019-01-10T20:54:00Z</dcterms:created>
  <dcterms:modified xsi:type="dcterms:W3CDTF">2019-01-10T20:54:00Z</dcterms:modified>
</cp:coreProperties>
</file>